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A2" w:rsidRPr="00134EFD" w:rsidRDefault="005303D3" w:rsidP="005114A2">
      <w:pPr>
        <w:pStyle w:val="NoSpacing"/>
      </w:pPr>
      <w:bookmarkStart w:id="0" w:name="_GoBack"/>
      <w:bookmarkEnd w:id="0"/>
      <w:r w:rsidRPr="005303D3">
        <w:rPr>
          <w:b/>
          <w:bCs/>
          <w:noProof/>
        </w:rPr>
        <w:drawing>
          <wp:inline distT="0" distB="0" distL="0" distR="0">
            <wp:extent cx="5943600" cy="1369695"/>
            <wp:effectExtent l="25400" t="0" r="0" b="0"/>
            <wp:docPr id="2" name="Picture 1" descr="tusty_letterhead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ty_letterhead_new.jpg"/>
                    <pic:cNvPicPr/>
                  </pic:nvPicPr>
                  <pic:blipFill>
                    <a:blip r:embed="rId8" cstate="print"/>
                    <a:stretch>
                      <a:fillRect/>
                    </a:stretch>
                  </pic:blipFill>
                  <pic:spPr>
                    <a:xfrm>
                      <a:off x="0" y="0"/>
                      <a:ext cx="5943600" cy="1369695"/>
                    </a:xfrm>
                    <a:prstGeom prst="rect">
                      <a:avLst/>
                    </a:prstGeom>
                  </pic:spPr>
                </pic:pic>
              </a:graphicData>
            </a:graphic>
          </wp:inline>
        </w:drawing>
      </w:r>
      <w:r w:rsidR="005114A2" w:rsidRPr="005114A2">
        <w:rPr>
          <w:b/>
          <w:bCs/>
        </w:rPr>
        <w:t xml:space="preserve"> </w:t>
      </w:r>
      <w:r w:rsidR="005114A2">
        <w:rPr>
          <w:b/>
          <w:bCs/>
        </w:rPr>
        <w:t>Subjects</w:t>
      </w:r>
      <w:r w:rsidR="005114A2" w:rsidRPr="00134EFD">
        <w:rPr>
          <w:b/>
          <w:bCs/>
        </w:rPr>
        <w:t>:</w:t>
      </w:r>
      <w:r w:rsidR="005114A2" w:rsidRPr="00134EFD">
        <w:t xml:space="preserve"> </w:t>
      </w:r>
      <w:r w:rsidR="00A657F6">
        <w:t>History</w:t>
      </w:r>
    </w:p>
    <w:p w:rsidR="00134EFD" w:rsidRDefault="00134EFD" w:rsidP="005303D3">
      <w:pPr>
        <w:rPr>
          <w:rFonts w:cs="Times New Roman"/>
          <w:b/>
          <w:bCs/>
        </w:rPr>
      </w:pPr>
    </w:p>
    <w:p w:rsidR="00EA0518" w:rsidRDefault="00EA0518" w:rsidP="005303D3">
      <w:pPr>
        <w:rPr>
          <w:rFonts w:cs="Times New Roman"/>
          <w:b/>
          <w:bCs/>
        </w:rPr>
      </w:pPr>
    </w:p>
    <w:p w:rsidR="00051D9A" w:rsidRPr="005303D3" w:rsidRDefault="00051D9A" w:rsidP="005303D3">
      <w:pPr>
        <w:pBdr>
          <w:bottom w:val="single" w:sz="4" w:space="1" w:color="auto"/>
        </w:pBdr>
        <w:rPr>
          <w:rFonts w:ascii="Arial" w:hAnsi="Arial"/>
          <w:b/>
          <w:sz w:val="28"/>
        </w:rPr>
      </w:pPr>
      <w:r w:rsidRPr="005303D3">
        <w:rPr>
          <w:rFonts w:ascii="Arial" w:hAnsi="Arial"/>
          <w:b/>
          <w:sz w:val="28"/>
        </w:rPr>
        <w:t>A 20th</w:t>
      </w:r>
      <w:r w:rsidR="00134EFD" w:rsidRPr="005303D3">
        <w:rPr>
          <w:rFonts w:ascii="Arial" w:hAnsi="Arial"/>
          <w:b/>
          <w:sz w:val="28"/>
        </w:rPr>
        <w:t xml:space="preserve"> Century Primer to </w:t>
      </w:r>
      <w:r w:rsidR="00FE782F">
        <w:rPr>
          <w:rFonts w:ascii="Arial" w:hAnsi="Arial"/>
          <w:b/>
          <w:sz w:val="28"/>
        </w:rPr>
        <w:t>t</w:t>
      </w:r>
      <w:r w:rsidRPr="00FE782F">
        <w:rPr>
          <w:rFonts w:ascii="Arial" w:hAnsi="Arial"/>
          <w:b/>
          <w:sz w:val="28"/>
        </w:rPr>
        <w:t>he Singing Revolution</w:t>
      </w:r>
    </w:p>
    <w:p w:rsidR="00051D9A" w:rsidRPr="008909EC" w:rsidRDefault="00051D9A" w:rsidP="001A4D42">
      <w:pPr>
        <w:rPr>
          <w:rFonts w:cs="Times New Roman"/>
          <w:b/>
          <w:bCs/>
        </w:rPr>
      </w:pPr>
    </w:p>
    <w:p w:rsidR="00051D9A" w:rsidRPr="008909EC" w:rsidRDefault="00051D9A" w:rsidP="001A4D42">
      <w:pPr>
        <w:rPr>
          <w:rFonts w:cs="Times New Roman"/>
          <w:b/>
          <w:bCs/>
        </w:rPr>
      </w:pPr>
      <w:r w:rsidRPr="008909EC">
        <w:rPr>
          <w:rFonts w:cs="Times New Roman"/>
          <w:b/>
          <w:bCs/>
        </w:rPr>
        <w:t>Aim / Essential Question</w:t>
      </w:r>
    </w:p>
    <w:p w:rsidR="00051D9A" w:rsidRPr="008909EC" w:rsidRDefault="00051D9A" w:rsidP="00E23BF7">
      <w:pPr>
        <w:pStyle w:val="NormalWeb"/>
        <w:spacing w:before="0" w:beforeAutospacing="0" w:after="0" w:afterAutospacing="0"/>
        <w:rPr>
          <w:rFonts w:cs="Times New Roman"/>
        </w:rPr>
      </w:pPr>
      <w:r w:rsidRPr="008909EC">
        <w:rPr>
          <w:rFonts w:cs="Times New Roman"/>
        </w:rPr>
        <w:t xml:space="preserve">How did historical and geopolitical events lead </w:t>
      </w:r>
      <w:r w:rsidRPr="005303D3">
        <w:rPr>
          <w:rFonts w:cs="Times New Roman"/>
        </w:rPr>
        <w:t xml:space="preserve">to </w:t>
      </w:r>
      <w:r w:rsidR="002F34BE" w:rsidRPr="002F34BE">
        <w:rPr>
          <w:rFonts w:cs="Times New Roman"/>
        </w:rPr>
        <w:t>t</w:t>
      </w:r>
      <w:r w:rsidRPr="002F34BE">
        <w:rPr>
          <w:rFonts w:cs="Times New Roman"/>
        </w:rPr>
        <w:t>he Singing Revolution</w:t>
      </w:r>
      <w:r w:rsidRPr="005303D3">
        <w:rPr>
          <w:rFonts w:cs="Times New Roman"/>
        </w:rPr>
        <w:t>?</w:t>
      </w:r>
    </w:p>
    <w:p w:rsidR="00051D9A" w:rsidRPr="008909EC" w:rsidRDefault="00051D9A" w:rsidP="009A58A8">
      <w:pPr>
        <w:rPr>
          <w:rFonts w:cs="Times New Roman"/>
          <w:b/>
          <w:bCs/>
        </w:rPr>
      </w:pPr>
    </w:p>
    <w:p w:rsidR="00051D9A" w:rsidRPr="008909EC" w:rsidRDefault="00051D9A" w:rsidP="009A58A8">
      <w:pPr>
        <w:rPr>
          <w:rFonts w:cs="Times New Roman"/>
          <w:b/>
          <w:bCs/>
        </w:rPr>
      </w:pPr>
      <w:r w:rsidRPr="008909EC">
        <w:rPr>
          <w:rFonts w:cs="Times New Roman"/>
          <w:b/>
          <w:bCs/>
        </w:rPr>
        <w:t>Overview</w:t>
      </w:r>
    </w:p>
    <w:p w:rsidR="00051D9A" w:rsidRPr="008909EC" w:rsidRDefault="00051D9A" w:rsidP="00E23BF7">
      <w:pPr>
        <w:rPr>
          <w:rFonts w:cs="Times New Roman"/>
        </w:rPr>
      </w:pPr>
      <w:r w:rsidRPr="008909EC">
        <w:rPr>
          <w:rFonts w:cs="Times New Roman"/>
        </w:rPr>
        <w:t xml:space="preserve">Students will engage in a gallery walk/stations activity to gain an understanding of the social and political climate of Europe </w:t>
      </w:r>
      <w:r w:rsidR="00EA0518">
        <w:rPr>
          <w:rFonts w:cs="Times New Roman"/>
        </w:rPr>
        <w:t>that</w:t>
      </w:r>
      <w:r w:rsidRPr="008909EC">
        <w:rPr>
          <w:rFonts w:cs="Times New Roman"/>
        </w:rPr>
        <w:t xml:space="preserve"> led to the Cold War.  Students will gather information on a worksheet and create a visual representation of </w:t>
      </w:r>
      <w:r w:rsidRPr="008909EC">
        <w:rPr>
          <w:rFonts w:cs="Times New Roman"/>
          <w:i/>
          <w:iCs/>
        </w:rPr>
        <w:t xml:space="preserve">The Singing Revolution </w:t>
      </w:r>
      <w:r w:rsidRPr="008909EC">
        <w:rPr>
          <w:rFonts w:cs="Times New Roman"/>
        </w:rPr>
        <w:t>documentary.</w:t>
      </w:r>
    </w:p>
    <w:p w:rsidR="00051D9A" w:rsidRDefault="00051D9A" w:rsidP="002C0982">
      <w:pPr>
        <w:rPr>
          <w:rFonts w:cs="Times New Roman"/>
          <w:b/>
          <w:bCs/>
        </w:rPr>
      </w:pPr>
    </w:p>
    <w:p w:rsidR="00051D9A" w:rsidRPr="008909EC" w:rsidRDefault="00051D9A" w:rsidP="002C0982">
      <w:pPr>
        <w:rPr>
          <w:rFonts w:cs="Times New Roman"/>
          <w:b/>
          <w:bCs/>
        </w:rPr>
      </w:pPr>
      <w:r w:rsidRPr="008909EC">
        <w:rPr>
          <w:rFonts w:cs="Times New Roman"/>
          <w:b/>
          <w:bCs/>
        </w:rPr>
        <w:t>Materials &amp; Technology</w:t>
      </w:r>
    </w:p>
    <w:p w:rsidR="002457AC" w:rsidRPr="005303D3" w:rsidRDefault="00C87E94" w:rsidP="008609DA">
      <w:pPr>
        <w:pStyle w:val="NoSpacing"/>
        <w:numPr>
          <w:ilvl w:val="0"/>
          <w:numId w:val="38"/>
        </w:numPr>
        <w:rPr>
          <w:rFonts w:asciiTheme="minorHAnsi" w:hAnsiTheme="minorHAnsi"/>
          <w:sz w:val="24"/>
          <w:szCs w:val="24"/>
        </w:rPr>
      </w:pPr>
      <w:r w:rsidRPr="005303D3">
        <w:rPr>
          <w:i/>
        </w:rPr>
        <w:t>The Singing Revolution</w:t>
      </w:r>
      <w:r w:rsidR="00C3457E" w:rsidRPr="005303D3">
        <w:t xml:space="preserve"> (</w:t>
      </w:r>
      <w:r w:rsidRPr="005303D3">
        <w:t>Chapter 1</w:t>
      </w:r>
      <w:r w:rsidR="00C3457E" w:rsidRPr="005303D3">
        <w:t xml:space="preserve">) </w:t>
      </w:r>
    </w:p>
    <w:p w:rsidR="008609DA" w:rsidRPr="005303D3" w:rsidRDefault="008609DA" w:rsidP="005303D3">
      <w:pPr>
        <w:ind w:firstLine="720"/>
      </w:pPr>
      <w:r w:rsidRPr="005303D3">
        <w:t xml:space="preserve">(from </w:t>
      </w:r>
      <w:r w:rsidR="005303D3">
        <w:t>Disc One</w:t>
      </w:r>
      <w:r w:rsidRPr="005303D3">
        <w:t xml:space="preserve"> / C</w:t>
      </w:r>
      <w:r w:rsidR="005303D3">
        <w:t>hapters</w:t>
      </w:r>
      <w:r w:rsidRPr="005303D3">
        <w:t>)</w:t>
      </w:r>
    </w:p>
    <w:p w:rsidR="00C34E82" w:rsidRPr="005303D3" w:rsidRDefault="00C34E82" w:rsidP="00C34E82">
      <w:pPr>
        <w:numPr>
          <w:ilvl w:val="0"/>
          <w:numId w:val="28"/>
        </w:numPr>
        <w:rPr>
          <w:rFonts w:cs="Times New Roman"/>
        </w:rPr>
      </w:pPr>
      <w:r w:rsidRPr="005303D3">
        <w:rPr>
          <w:rFonts w:cs="Times New Roman"/>
        </w:rPr>
        <w:t>Slide show presentation of activities</w:t>
      </w:r>
    </w:p>
    <w:p w:rsidR="00086D36" w:rsidRPr="005303D3" w:rsidRDefault="00086D36" w:rsidP="005303D3">
      <w:pPr>
        <w:ind w:firstLine="720"/>
      </w:pPr>
      <w:r w:rsidRPr="005303D3">
        <w:t>(</w:t>
      </w:r>
      <w:r w:rsidR="002F34BE" w:rsidRPr="005303D3">
        <w:t xml:space="preserve">from </w:t>
      </w:r>
      <w:hyperlink r:id="rId9" w:history="1">
        <w:r w:rsidR="002F34BE" w:rsidRPr="00556E4D">
          <w:rPr>
            <w:rStyle w:val="Hyperlink"/>
          </w:rPr>
          <w:t>www.izzit.org</w:t>
        </w:r>
      </w:hyperlink>
      <w:r w:rsidRPr="005303D3">
        <w:t>)</w:t>
      </w:r>
    </w:p>
    <w:p w:rsidR="00051D9A" w:rsidRPr="005303D3" w:rsidRDefault="00051D9A" w:rsidP="002C0982">
      <w:pPr>
        <w:numPr>
          <w:ilvl w:val="0"/>
          <w:numId w:val="28"/>
        </w:numPr>
        <w:rPr>
          <w:rFonts w:cs="Times New Roman"/>
        </w:rPr>
      </w:pPr>
      <w:r w:rsidRPr="005303D3">
        <w:rPr>
          <w:rFonts w:cs="Times New Roman"/>
        </w:rPr>
        <w:t xml:space="preserve">Printouts of </w:t>
      </w:r>
      <w:r w:rsidR="00134EFD" w:rsidRPr="005303D3">
        <w:rPr>
          <w:rFonts w:cs="Times New Roman"/>
        </w:rPr>
        <w:t>slide show</w:t>
      </w:r>
      <w:r w:rsidRPr="005303D3">
        <w:rPr>
          <w:rFonts w:cs="Times New Roman"/>
        </w:rPr>
        <w:t xml:space="preserve"> slides #9 - #1</w:t>
      </w:r>
      <w:r w:rsidR="002457AC" w:rsidRPr="005303D3">
        <w:rPr>
          <w:rFonts w:cs="Times New Roman"/>
        </w:rPr>
        <w:t>7 for the gallery walk stations</w:t>
      </w:r>
    </w:p>
    <w:p w:rsidR="00051D9A" w:rsidRPr="005303D3" w:rsidRDefault="00051D9A" w:rsidP="002C0982">
      <w:pPr>
        <w:numPr>
          <w:ilvl w:val="0"/>
          <w:numId w:val="28"/>
        </w:numPr>
        <w:rPr>
          <w:rFonts w:cs="Times New Roman"/>
        </w:rPr>
      </w:pPr>
      <w:r w:rsidRPr="005303D3">
        <w:rPr>
          <w:rFonts w:cs="Times New Roman"/>
        </w:rPr>
        <w:t>Class set of grap</w:t>
      </w:r>
      <w:r w:rsidR="002457AC" w:rsidRPr="005303D3">
        <w:rPr>
          <w:rFonts w:cs="Times New Roman"/>
        </w:rPr>
        <w:t>hic organizers for gallery walk</w:t>
      </w:r>
    </w:p>
    <w:p w:rsidR="005303D3" w:rsidRDefault="002457AC" w:rsidP="005303D3">
      <w:pPr>
        <w:ind w:firstLine="720"/>
      </w:pPr>
      <w:r w:rsidRPr="005303D3">
        <w:t>(</w:t>
      </w:r>
      <w:r w:rsidR="0018056E">
        <w:t>below</w:t>
      </w:r>
      <w:r w:rsidRPr="005303D3">
        <w:t>)</w:t>
      </w:r>
    </w:p>
    <w:p w:rsidR="00051D9A" w:rsidRPr="005303D3" w:rsidRDefault="00086D36" w:rsidP="005303D3">
      <w:pPr>
        <w:pStyle w:val="ListParagraph"/>
        <w:numPr>
          <w:ilvl w:val="1"/>
          <w:numId w:val="41"/>
        </w:numPr>
        <w:ind w:left="720"/>
      </w:pPr>
      <w:r w:rsidRPr="005303D3">
        <w:t>Poster paper, colored pencils</w:t>
      </w:r>
    </w:p>
    <w:p w:rsidR="00FA091B" w:rsidRPr="005303D3" w:rsidRDefault="002F34BE" w:rsidP="005303D3">
      <w:pPr>
        <w:pStyle w:val="ListParagraph"/>
        <w:numPr>
          <w:ilvl w:val="0"/>
          <w:numId w:val="41"/>
        </w:numPr>
      </w:pPr>
      <w:r>
        <w:t>Computer with</w:t>
      </w:r>
      <w:r w:rsidR="00FA091B" w:rsidRPr="005303D3">
        <w:t xml:space="preserve"> projection capability</w:t>
      </w:r>
    </w:p>
    <w:p w:rsidR="00EA0518" w:rsidRDefault="00EA0518" w:rsidP="00EA0518">
      <w:pPr>
        <w:pStyle w:val="ListParagraph"/>
        <w:numPr>
          <w:ilvl w:val="0"/>
          <w:numId w:val="41"/>
        </w:numPr>
      </w:pPr>
      <w:r w:rsidRPr="00693C57">
        <w:t xml:space="preserve">Any DVD-compatible </w:t>
      </w:r>
      <w:r>
        <w:t xml:space="preserve">player </w:t>
      </w:r>
      <w:r w:rsidRPr="00693C57">
        <w:t>that will allow distinct chapters to be shown</w:t>
      </w:r>
    </w:p>
    <w:p w:rsidR="00FA091B" w:rsidRPr="005303D3" w:rsidRDefault="00EA0518" w:rsidP="00EA0518">
      <w:pPr>
        <w:pStyle w:val="ListParagraph"/>
        <w:numPr>
          <w:ilvl w:val="0"/>
          <w:numId w:val="41"/>
        </w:numPr>
      </w:pPr>
      <w:r>
        <w:t>A television or video projection unit</w:t>
      </w:r>
    </w:p>
    <w:p w:rsidR="00051D9A" w:rsidRPr="0030593F" w:rsidRDefault="00051D9A" w:rsidP="002C0982">
      <w:pPr>
        <w:pStyle w:val="ListParagraph"/>
        <w:rPr>
          <w:rFonts w:cs="Times New Roman"/>
        </w:rPr>
      </w:pPr>
    </w:p>
    <w:p w:rsidR="00051D9A" w:rsidRPr="008F695A" w:rsidRDefault="00051D9A" w:rsidP="002C0982">
      <w:pPr>
        <w:rPr>
          <w:rFonts w:cs="Times New Roman"/>
          <w:b/>
          <w:bCs/>
        </w:rPr>
      </w:pPr>
      <w:r>
        <w:rPr>
          <w:rFonts w:cs="Times New Roman"/>
          <w:b/>
          <w:bCs/>
        </w:rPr>
        <w:t>Lesson Time</w:t>
      </w:r>
      <w:r w:rsidR="00A657F6">
        <w:rPr>
          <w:rFonts w:cs="Times New Roman"/>
          <w:b/>
          <w:bCs/>
        </w:rPr>
        <w:t xml:space="preserve">: </w:t>
      </w:r>
      <w:r w:rsidRPr="00990C5F">
        <w:rPr>
          <w:rFonts w:cs="Times New Roman"/>
          <w:bCs/>
        </w:rPr>
        <w:t>Three 50-minute class periods.</w:t>
      </w:r>
    </w:p>
    <w:p w:rsidR="00EA0518" w:rsidRDefault="00EA0518" w:rsidP="00D2422E">
      <w:pPr>
        <w:rPr>
          <w:rFonts w:cs="Times New Roman"/>
          <w:b/>
          <w:bCs/>
        </w:rPr>
      </w:pPr>
    </w:p>
    <w:p w:rsidR="00051D9A" w:rsidRPr="008909EC" w:rsidRDefault="00051D9A" w:rsidP="00D2422E">
      <w:pPr>
        <w:rPr>
          <w:rFonts w:cs="Times New Roman"/>
          <w:b/>
          <w:bCs/>
        </w:rPr>
      </w:pPr>
      <w:r w:rsidRPr="008909EC">
        <w:rPr>
          <w:rFonts w:cs="Times New Roman"/>
          <w:b/>
          <w:bCs/>
        </w:rPr>
        <w:t>Objectives</w:t>
      </w:r>
    </w:p>
    <w:p w:rsidR="00051D9A" w:rsidRPr="008909EC" w:rsidRDefault="00051D9A" w:rsidP="00E23BF7">
      <w:pPr>
        <w:rPr>
          <w:rFonts w:cs="Times New Roman"/>
        </w:rPr>
      </w:pPr>
      <w:r w:rsidRPr="008909EC">
        <w:rPr>
          <w:rFonts w:cs="Times New Roman"/>
        </w:rPr>
        <w:t>Students will:</w:t>
      </w:r>
    </w:p>
    <w:p w:rsidR="00051D9A" w:rsidRPr="008909EC" w:rsidRDefault="00051D9A" w:rsidP="00837F44">
      <w:pPr>
        <w:numPr>
          <w:ilvl w:val="0"/>
          <w:numId w:val="24"/>
        </w:numPr>
        <w:ind w:left="720"/>
        <w:rPr>
          <w:rFonts w:cs="Times New Roman"/>
        </w:rPr>
      </w:pPr>
      <w:r w:rsidRPr="008909EC">
        <w:rPr>
          <w:rFonts w:cs="Times New Roman"/>
        </w:rPr>
        <w:t>Use prior knowledge to understand the role of a nation’s resources and history in affecting the present.</w:t>
      </w:r>
    </w:p>
    <w:p w:rsidR="00051D9A" w:rsidRPr="008909EC" w:rsidRDefault="00051D9A" w:rsidP="00837F44">
      <w:pPr>
        <w:numPr>
          <w:ilvl w:val="0"/>
          <w:numId w:val="24"/>
        </w:numPr>
        <w:ind w:left="720"/>
        <w:rPr>
          <w:rFonts w:cs="Times New Roman"/>
        </w:rPr>
      </w:pPr>
      <w:r w:rsidRPr="008909EC">
        <w:rPr>
          <w:rFonts w:cs="Times New Roman"/>
        </w:rPr>
        <w:t>Observe, collect, and analyze data using maps, photos, illustrations, and written primary/secondary source texts.</w:t>
      </w:r>
    </w:p>
    <w:p w:rsidR="00051D9A" w:rsidRPr="008909EC" w:rsidRDefault="00051D9A" w:rsidP="00837F44">
      <w:pPr>
        <w:numPr>
          <w:ilvl w:val="0"/>
          <w:numId w:val="24"/>
        </w:numPr>
        <w:ind w:left="720"/>
        <w:rPr>
          <w:rFonts w:cs="Times New Roman"/>
        </w:rPr>
      </w:pPr>
      <w:r w:rsidRPr="008909EC">
        <w:rPr>
          <w:rFonts w:cs="Times New Roman"/>
        </w:rPr>
        <w:t>Create a visual representation of the events and social factors that led to the Cold War.</w:t>
      </w:r>
    </w:p>
    <w:p w:rsidR="00051D9A" w:rsidRPr="008909EC" w:rsidRDefault="00051D9A" w:rsidP="00837F44">
      <w:pPr>
        <w:numPr>
          <w:ilvl w:val="0"/>
          <w:numId w:val="24"/>
        </w:numPr>
        <w:ind w:left="720"/>
        <w:rPr>
          <w:rFonts w:cs="Times New Roman"/>
        </w:rPr>
      </w:pPr>
      <w:r w:rsidRPr="008909EC">
        <w:rPr>
          <w:rFonts w:cs="Times New Roman"/>
        </w:rPr>
        <w:t xml:space="preserve">Present, evaluate, and discuss </w:t>
      </w:r>
      <w:r w:rsidR="00035DA2">
        <w:rPr>
          <w:rFonts w:cs="Times New Roman"/>
        </w:rPr>
        <w:t>their</w:t>
      </w:r>
      <w:r w:rsidR="00EA0518">
        <w:rPr>
          <w:rFonts w:cs="Times New Roman"/>
        </w:rPr>
        <w:t xml:space="preserve"> </w:t>
      </w:r>
      <w:r w:rsidRPr="008909EC">
        <w:rPr>
          <w:rFonts w:cs="Times New Roman"/>
        </w:rPr>
        <w:t>project</w:t>
      </w:r>
      <w:r w:rsidR="00EA0518">
        <w:rPr>
          <w:rFonts w:cs="Times New Roman"/>
        </w:rPr>
        <w:t>,</w:t>
      </w:r>
      <w:r w:rsidRPr="008909EC">
        <w:rPr>
          <w:rFonts w:cs="Times New Roman"/>
        </w:rPr>
        <w:t xml:space="preserve"> and those of their peers.</w:t>
      </w:r>
    </w:p>
    <w:p w:rsidR="00051D9A" w:rsidRPr="008909EC" w:rsidRDefault="00051D9A" w:rsidP="0049088C">
      <w:pPr>
        <w:rPr>
          <w:rFonts w:cs="Times New Roman"/>
        </w:rPr>
      </w:pPr>
    </w:p>
    <w:p w:rsidR="00051D9A" w:rsidRPr="008909EC" w:rsidRDefault="00051D9A" w:rsidP="001A613C">
      <w:pPr>
        <w:rPr>
          <w:rFonts w:cs="Times New Roman"/>
          <w:b/>
          <w:bCs/>
        </w:rPr>
      </w:pPr>
      <w:r w:rsidRPr="008909EC">
        <w:rPr>
          <w:rFonts w:cs="Times New Roman"/>
          <w:b/>
          <w:bCs/>
        </w:rPr>
        <w:t>Instruction</w:t>
      </w:r>
    </w:p>
    <w:p w:rsidR="00051D9A" w:rsidRPr="008909EC" w:rsidRDefault="00051D9A" w:rsidP="00C07F78">
      <w:pPr>
        <w:rPr>
          <w:rFonts w:cs="Times New Roman"/>
        </w:rPr>
      </w:pPr>
      <w:r>
        <w:rPr>
          <w:rFonts w:cs="Times New Roman"/>
        </w:rPr>
        <w:t xml:space="preserve">Note: </w:t>
      </w:r>
      <w:r w:rsidRPr="008909EC">
        <w:rPr>
          <w:rFonts w:cs="Times New Roman"/>
        </w:rPr>
        <w:t>Prior to activity, teacher should print the 9 slideshow images on a color printer and hang them around the classroom for a 7 station gallery walk.</w:t>
      </w:r>
    </w:p>
    <w:p w:rsidR="00051D9A" w:rsidRPr="008909EC" w:rsidRDefault="00051D9A" w:rsidP="00BD6DF8">
      <w:pPr>
        <w:ind w:left="360"/>
        <w:rPr>
          <w:rFonts w:cs="Times New Roman"/>
          <w:b/>
          <w:bCs/>
        </w:rPr>
      </w:pPr>
    </w:p>
    <w:p w:rsidR="00051D9A" w:rsidRPr="008909EC" w:rsidRDefault="00051D9A" w:rsidP="00BD6DF8">
      <w:pPr>
        <w:ind w:left="360"/>
        <w:rPr>
          <w:rFonts w:cs="Times New Roman"/>
          <w:b/>
          <w:bCs/>
        </w:rPr>
      </w:pPr>
      <w:r w:rsidRPr="008909EC">
        <w:rPr>
          <w:rFonts w:cs="Times New Roman"/>
          <w:b/>
          <w:bCs/>
        </w:rPr>
        <w:t xml:space="preserve">Days 1 &amp; 2: </w:t>
      </w:r>
    </w:p>
    <w:p w:rsidR="00051D9A" w:rsidRPr="008909EC" w:rsidRDefault="00051D9A" w:rsidP="00E316FF">
      <w:pPr>
        <w:ind w:left="360"/>
        <w:rPr>
          <w:rFonts w:cs="Times New Roman"/>
          <w:b/>
          <w:bCs/>
        </w:rPr>
      </w:pPr>
      <w:r w:rsidRPr="008909EC">
        <w:rPr>
          <w:rFonts w:cs="Times New Roman"/>
          <w:b/>
          <w:bCs/>
        </w:rPr>
        <w:t xml:space="preserve">Opening: </w:t>
      </w:r>
      <w:r w:rsidRPr="005303D3">
        <w:rPr>
          <w:rFonts w:cs="Times New Roman"/>
          <w:bCs/>
        </w:rPr>
        <w:t>Bell Ringer / Do Now</w:t>
      </w:r>
    </w:p>
    <w:p w:rsidR="00051D9A" w:rsidRPr="005303D3" w:rsidRDefault="00051D9A" w:rsidP="00C07F78">
      <w:pPr>
        <w:pStyle w:val="ListParagraph"/>
        <w:numPr>
          <w:ilvl w:val="0"/>
          <w:numId w:val="47"/>
        </w:numPr>
        <w:rPr>
          <w:rFonts w:cs="Times New Roman"/>
        </w:rPr>
      </w:pPr>
      <w:r w:rsidRPr="005303D3">
        <w:rPr>
          <w:rFonts w:cs="Times New Roman"/>
        </w:rPr>
        <w:t xml:space="preserve">Begin </w:t>
      </w:r>
      <w:r w:rsidR="00134EFD" w:rsidRPr="005303D3">
        <w:rPr>
          <w:rFonts w:cs="Times New Roman"/>
        </w:rPr>
        <w:t>slide show</w:t>
      </w:r>
      <w:r w:rsidRPr="005303D3">
        <w:rPr>
          <w:rFonts w:cs="Times New Roman"/>
        </w:rPr>
        <w:t xml:space="preserve"> presentation, stop at slide #2.</w:t>
      </w:r>
    </w:p>
    <w:p w:rsidR="005114A2" w:rsidRDefault="00051D9A" w:rsidP="00C07F78">
      <w:pPr>
        <w:pStyle w:val="ListParagraph"/>
        <w:numPr>
          <w:ilvl w:val="0"/>
          <w:numId w:val="47"/>
        </w:numPr>
        <w:rPr>
          <w:rFonts w:cs="Times New Roman"/>
        </w:rPr>
      </w:pPr>
      <w:r w:rsidRPr="008909EC">
        <w:rPr>
          <w:rFonts w:cs="Times New Roman"/>
        </w:rPr>
        <w:t>Ask students to answer the follow</w:t>
      </w:r>
      <w:r w:rsidR="0008676D">
        <w:rPr>
          <w:rFonts w:cs="Times New Roman"/>
        </w:rPr>
        <w:t>ing prompt with a numbered list</w:t>
      </w:r>
      <w:r w:rsidR="00D66EC9">
        <w:rPr>
          <w:rFonts w:cs="Times New Roman"/>
        </w:rPr>
        <w:t xml:space="preserve">, </w:t>
      </w:r>
      <w:r w:rsidR="00C07F78">
        <w:rPr>
          <w:rFonts w:cs="Times New Roman"/>
        </w:rPr>
        <w:br/>
      </w:r>
      <w:r w:rsidRPr="00C07F78">
        <w:rPr>
          <w:rFonts w:cs="Times New Roman"/>
        </w:rPr>
        <w:t xml:space="preserve">Prompt:  “Identify the steps you took to come to school today. </w:t>
      </w:r>
      <w:r w:rsidR="00C07F78">
        <w:rPr>
          <w:rFonts w:cs="Times New Roman"/>
        </w:rPr>
        <w:br/>
      </w:r>
      <w:r w:rsidRPr="00C07F78">
        <w:rPr>
          <w:rFonts w:cs="Times New Roman"/>
        </w:rPr>
        <w:t>Example:</w:t>
      </w:r>
      <w:r w:rsidR="00C07F78">
        <w:rPr>
          <w:rFonts w:cs="Times New Roman"/>
        </w:rPr>
        <w:t xml:space="preserve"> </w:t>
      </w:r>
      <w:r w:rsidRPr="00C07F78">
        <w:rPr>
          <w:rFonts w:cs="Times New Roman"/>
        </w:rPr>
        <w:t>I got out of bed and took a shower. I got dressed.</w:t>
      </w:r>
      <w:r w:rsidR="00C07F78">
        <w:rPr>
          <w:rFonts w:cs="Times New Roman"/>
        </w:rPr>
        <w:t xml:space="preserve"> </w:t>
      </w:r>
      <w:r w:rsidRPr="00C07F78">
        <w:rPr>
          <w:rFonts w:cs="Times New Roman"/>
        </w:rPr>
        <w:t>I ate my breakfast.</w:t>
      </w:r>
    </w:p>
    <w:p w:rsidR="005114A2" w:rsidRDefault="005114A2">
      <w:pPr>
        <w:rPr>
          <w:rFonts w:cs="Times New Roman"/>
        </w:rPr>
      </w:pPr>
    </w:p>
    <w:p w:rsidR="00051D9A" w:rsidRPr="00C07F78" w:rsidRDefault="00C07F78" w:rsidP="005114A2">
      <w:pPr>
        <w:pStyle w:val="ListParagraph"/>
        <w:rPr>
          <w:rFonts w:cs="Times New Roman"/>
        </w:rPr>
      </w:pPr>
      <w:r>
        <w:rPr>
          <w:rFonts w:cs="Times New Roman"/>
        </w:rPr>
        <w:lastRenderedPageBreak/>
        <w:br/>
      </w:r>
      <w:r w:rsidR="00051D9A" w:rsidRPr="00C07F78">
        <w:rPr>
          <w:rFonts w:cs="Times New Roman"/>
        </w:rPr>
        <w:t>Remind students to be detailed as this will provide greater opportunity to demonstrate the impact of resources, people, politics and technology on modern-day living.  (5min.)</w:t>
      </w:r>
    </w:p>
    <w:p w:rsidR="00035DA2" w:rsidRDefault="00051D9A" w:rsidP="00C07F78">
      <w:pPr>
        <w:pStyle w:val="ListParagraph"/>
        <w:numPr>
          <w:ilvl w:val="0"/>
          <w:numId w:val="47"/>
        </w:numPr>
        <w:rPr>
          <w:rFonts w:cs="Times New Roman"/>
        </w:rPr>
      </w:pPr>
      <w:r w:rsidRPr="00035DA2">
        <w:rPr>
          <w:rFonts w:cs="Times New Roman"/>
        </w:rPr>
        <w:t xml:space="preserve">Advance </w:t>
      </w:r>
      <w:r w:rsidR="00134EFD" w:rsidRPr="00035DA2">
        <w:rPr>
          <w:rFonts w:cs="Times New Roman"/>
        </w:rPr>
        <w:t>slide show</w:t>
      </w:r>
      <w:r w:rsidRPr="00035DA2">
        <w:rPr>
          <w:rFonts w:cs="Times New Roman"/>
        </w:rPr>
        <w:t xml:space="preserve"> to slides #3 and #4.</w:t>
      </w:r>
    </w:p>
    <w:p w:rsidR="001424C5" w:rsidRPr="00035DA2" w:rsidRDefault="00051D9A" w:rsidP="00C07F78">
      <w:pPr>
        <w:pStyle w:val="ListParagraph"/>
        <w:numPr>
          <w:ilvl w:val="0"/>
          <w:numId w:val="47"/>
        </w:numPr>
        <w:rPr>
          <w:rFonts w:cs="Times New Roman"/>
        </w:rPr>
      </w:pPr>
      <w:r w:rsidRPr="00035DA2">
        <w:rPr>
          <w:rFonts w:cs="Times New Roman"/>
        </w:rPr>
        <w:t>Tell students to look at their bell ringer lists with a partner.  Have students compare their responses (5 min.)</w:t>
      </w:r>
      <w:r w:rsidR="00035DA2">
        <w:rPr>
          <w:rFonts w:cs="Times New Roman"/>
        </w:rPr>
        <w:t>,</w:t>
      </w:r>
      <w:r w:rsidRPr="00035DA2">
        <w:rPr>
          <w:rFonts w:cs="Times New Roman"/>
        </w:rPr>
        <w:t xml:space="preserve"> and then identify the actors and resources necessary to hav</w:t>
      </w:r>
      <w:r w:rsidR="00035DA2">
        <w:rPr>
          <w:rFonts w:cs="Times New Roman"/>
        </w:rPr>
        <w:t>e completed their list (5 min.).</w:t>
      </w:r>
      <w:r w:rsidR="00C07F78" w:rsidRPr="00035DA2">
        <w:rPr>
          <w:rFonts w:cs="Times New Roman"/>
        </w:rPr>
        <w:br/>
      </w:r>
      <w:r w:rsidRPr="00035DA2">
        <w:rPr>
          <w:rFonts w:cs="Times New Roman"/>
        </w:rPr>
        <w:t>Example:  I took a shower in a stall made by a contractor and installed by a plumber, using water piped in from the water company.</w:t>
      </w:r>
    </w:p>
    <w:p w:rsidR="00051D9A" w:rsidRPr="005303D3" w:rsidRDefault="00051D9A" w:rsidP="001424C5">
      <w:pPr>
        <w:pStyle w:val="ListParagraph"/>
        <w:ind w:left="1080"/>
        <w:rPr>
          <w:rFonts w:cs="Times New Roman"/>
        </w:rPr>
      </w:pPr>
    </w:p>
    <w:p w:rsidR="00051D9A" w:rsidRPr="00594BD3" w:rsidRDefault="00051D9A" w:rsidP="00594BD3">
      <w:pPr>
        <w:ind w:firstLine="360"/>
        <w:rPr>
          <w:rFonts w:cs="Times New Roman"/>
          <w:b/>
          <w:bCs/>
        </w:rPr>
      </w:pPr>
      <w:r w:rsidRPr="00594BD3">
        <w:rPr>
          <w:rFonts w:cs="Times New Roman"/>
          <w:b/>
          <w:bCs/>
        </w:rPr>
        <w:t>Activities</w:t>
      </w:r>
    </w:p>
    <w:p w:rsidR="00051D9A" w:rsidRPr="001424C5" w:rsidRDefault="00051D9A" w:rsidP="001424C5">
      <w:pPr>
        <w:pStyle w:val="ListParagraph"/>
        <w:numPr>
          <w:ilvl w:val="0"/>
          <w:numId w:val="45"/>
        </w:numPr>
        <w:rPr>
          <w:rFonts w:cs="Times New Roman"/>
        </w:rPr>
      </w:pPr>
      <w:r w:rsidRPr="001424C5">
        <w:rPr>
          <w:rFonts w:cs="Times New Roman"/>
        </w:rPr>
        <w:t xml:space="preserve">Distribute gallery walk worksheet to students. </w:t>
      </w:r>
    </w:p>
    <w:p w:rsidR="00051D9A" w:rsidRPr="001424C5" w:rsidRDefault="00051D9A" w:rsidP="001424C5">
      <w:pPr>
        <w:pStyle w:val="ListParagraph"/>
        <w:numPr>
          <w:ilvl w:val="0"/>
          <w:numId w:val="45"/>
        </w:numPr>
        <w:rPr>
          <w:rFonts w:cs="Times New Roman"/>
        </w:rPr>
      </w:pPr>
      <w:r w:rsidRPr="001424C5">
        <w:rPr>
          <w:rFonts w:cs="Times New Roman"/>
        </w:rPr>
        <w:t xml:space="preserve">Project </w:t>
      </w:r>
      <w:r w:rsidR="00134EFD" w:rsidRPr="001424C5">
        <w:rPr>
          <w:rFonts w:cs="Times New Roman"/>
        </w:rPr>
        <w:t>slide show</w:t>
      </w:r>
      <w:r w:rsidRPr="001424C5">
        <w:rPr>
          <w:rFonts w:cs="Times New Roman"/>
        </w:rPr>
        <w:t xml:space="preserve"> Slide #5 and tell the students:  “For us to be sitting in this classroom today, many factors had to come together.  There could not have been a school unless people saw a need, acted to gather the resources, created a building, hired an administration and teaching staff, stocked it with supplies, and made arrangements to have you here.  You already made a list of the people and resources needed to get you here.  Society is full of individuals acting on their own, but greatly impacted by many factors outside of their control.  Today you will investigate many factors that came together to produce the longest conflict of the 20</w:t>
      </w:r>
      <w:r w:rsidRPr="001424C5">
        <w:rPr>
          <w:rFonts w:cs="Times New Roman"/>
          <w:vertAlign w:val="superscript"/>
        </w:rPr>
        <w:t>th</w:t>
      </w:r>
      <w:r w:rsidR="00035DA2">
        <w:rPr>
          <w:rFonts w:cs="Times New Roman"/>
        </w:rPr>
        <w:t xml:space="preserve"> Century, t</w:t>
      </w:r>
      <w:r w:rsidRPr="001424C5">
        <w:rPr>
          <w:rFonts w:cs="Times New Roman"/>
        </w:rPr>
        <w:t>he Cold War.”</w:t>
      </w:r>
    </w:p>
    <w:p w:rsidR="00051D9A" w:rsidRPr="001424C5" w:rsidRDefault="00051D9A" w:rsidP="001424C5">
      <w:pPr>
        <w:pStyle w:val="ListParagraph"/>
        <w:numPr>
          <w:ilvl w:val="0"/>
          <w:numId w:val="45"/>
        </w:numPr>
        <w:rPr>
          <w:rFonts w:cs="Times New Roman"/>
        </w:rPr>
      </w:pPr>
      <w:r w:rsidRPr="001424C5">
        <w:rPr>
          <w:rFonts w:cs="Times New Roman"/>
        </w:rPr>
        <w:t xml:space="preserve">Project slide #6, Ideology and Cold War definitions.  </w:t>
      </w:r>
    </w:p>
    <w:p w:rsidR="00051D9A" w:rsidRPr="001424C5" w:rsidRDefault="00051D9A" w:rsidP="001424C5">
      <w:pPr>
        <w:pStyle w:val="ListParagraph"/>
        <w:numPr>
          <w:ilvl w:val="0"/>
          <w:numId w:val="45"/>
        </w:numPr>
        <w:rPr>
          <w:rFonts w:cs="Times New Roman"/>
        </w:rPr>
      </w:pPr>
      <w:r w:rsidRPr="001424C5">
        <w:rPr>
          <w:rFonts w:cs="Times New Roman"/>
        </w:rPr>
        <w:t>Project slide #7, and tell the students that they will research these topics during their gallery walk.</w:t>
      </w:r>
    </w:p>
    <w:p w:rsidR="00051D9A" w:rsidRPr="001424C5" w:rsidRDefault="00051D9A" w:rsidP="001424C5">
      <w:pPr>
        <w:pStyle w:val="ListParagraph"/>
        <w:numPr>
          <w:ilvl w:val="0"/>
          <w:numId w:val="45"/>
        </w:numPr>
        <w:rPr>
          <w:rFonts w:cs="Times New Roman"/>
        </w:rPr>
      </w:pPr>
      <w:r w:rsidRPr="001424C5">
        <w:rPr>
          <w:rFonts w:cs="Times New Roman"/>
        </w:rPr>
        <w:t xml:space="preserve">Project gallery walk instructions, slide #8, and have students who paired up previously go to the different stations. </w:t>
      </w:r>
    </w:p>
    <w:p w:rsidR="00051D9A" w:rsidRPr="001424C5" w:rsidRDefault="00051D9A" w:rsidP="001424C5">
      <w:pPr>
        <w:pStyle w:val="ListParagraph"/>
        <w:numPr>
          <w:ilvl w:val="0"/>
          <w:numId w:val="45"/>
        </w:numPr>
        <w:rPr>
          <w:rFonts w:cs="Times New Roman"/>
        </w:rPr>
      </w:pPr>
      <w:r w:rsidRPr="001424C5">
        <w:rPr>
          <w:rFonts w:cs="Times New Roman"/>
        </w:rPr>
        <w:t>Inform the students that they have 5 minutes to investigate each posted slide and write down their findings.  After 5 minutes, direct students to move clockwise to the next station. Transition time should take no more than 1 minute.  Repeat this until all students have visited each station.</w:t>
      </w:r>
    </w:p>
    <w:p w:rsidR="00051D9A" w:rsidRPr="001424C5" w:rsidRDefault="00051D9A" w:rsidP="001424C5">
      <w:pPr>
        <w:pStyle w:val="ListParagraph"/>
        <w:numPr>
          <w:ilvl w:val="0"/>
          <w:numId w:val="45"/>
        </w:numPr>
        <w:rPr>
          <w:rFonts w:cs="Times New Roman"/>
        </w:rPr>
      </w:pPr>
      <w:r w:rsidRPr="001424C5">
        <w:rPr>
          <w:rFonts w:cs="Times New Roman"/>
        </w:rPr>
        <w:t>Students will return to their desks and fill in any remaining spaces left on their handouts.</w:t>
      </w:r>
    </w:p>
    <w:p w:rsidR="00051D9A" w:rsidRPr="001424C5" w:rsidRDefault="00051D9A" w:rsidP="001424C5">
      <w:pPr>
        <w:pStyle w:val="ListParagraph"/>
        <w:numPr>
          <w:ilvl w:val="0"/>
          <w:numId w:val="45"/>
        </w:numPr>
        <w:rPr>
          <w:rFonts w:cs="Times New Roman"/>
        </w:rPr>
      </w:pPr>
      <w:r w:rsidRPr="001424C5">
        <w:rPr>
          <w:rFonts w:cs="Times New Roman"/>
        </w:rPr>
        <w:t xml:space="preserve">Review the stations, via the </w:t>
      </w:r>
      <w:r w:rsidR="00134EFD" w:rsidRPr="001424C5">
        <w:rPr>
          <w:rFonts w:cs="Times New Roman"/>
        </w:rPr>
        <w:t>slide show</w:t>
      </w:r>
      <w:r w:rsidRPr="001424C5">
        <w:rPr>
          <w:rFonts w:cs="Times New Roman"/>
        </w:rPr>
        <w:t xml:space="preserve"> presentation slides #9 - #17, and discuss the various stations and their implications.  Students will take additional notes filling in the remaining spaces.  Tell students they are to show you their Gallery Walk 7 entry as an exit ticket. </w:t>
      </w:r>
    </w:p>
    <w:p w:rsidR="00051D9A" w:rsidRPr="008909EC" w:rsidRDefault="00051D9A" w:rsidP="008D1D1A">
      <w:pPr>
        <w:pStyle w:val="ListParagraph"/>
        <w:ind w:left="360"/>
        <w:rPr>
          <w:rFonts w:cs="Times New Roman"/>
        </w:rPr>
      </w:pPr>
    </w:p>
    <w:p w:rsidR="00051D9A" w:rsidRPr="008909EC" w:rsidRDefault="00051D9A" w:rsidP="00CC6A18">
      <w:pPr>
        <w:ind w:left="360"/>
        <w:rPr>
          <w:rFonts w:cs="Times New Roman"/>
          <w:b/>
          <w:bCs/>
        </w:rPr>
      </w:pPr>
      <w:r w:rsidRPr="008909EC">
        <w:rPr>
          <w:rFonts w:cs="Times New Roman"/>
          <w:b/>
          <w:bCs/>
        </w:rPr>
        <w:t>Day 3</w:t>
      </w:r>
    </w:p>
    <w:p w:rsidR="00051D9A" w:rsidRPr="001424C5" w:rsidRDefault="00051D9A" w:rsidP="001424C5">
      <w:pPr>
        <w:pStyle w:val="ListParagraph"/>
        <w:numPr>
          <w:ilvl w:val="0"/>
          <w:numId w:val="46"/>
        </w:numPr>
        <w:ind w:left="720"/>
        <w:rPr>
          <w:rFonts w:cs="Times New Roman"/>
        </w:rPr>
      </w:pPr>
      <w:r w:rsidRPr="001424C5">
        <w:rPr>
          <w:rFonts w:cs="Times New Roman"/>
        </w:rPr>
        <w:t>Students will watch the</w:t>
      </w:r>
      <w:r w:rsidR="00035DA2">
        <w:rPr>
          <w:rFonts w:cs="Times New Roman"/>
        </w:rPr>
        <w:t>,</w:t>
      </w:r>
      <w:r w:rsidRPr="001424C5">
        <w:rPr>
          <w:rFonts w:cs="Times New Roman"/>
        </w:rPr>
        <w:t xml:space="preserve"> “Death Solves all Problems” section of </w:t>
      </w:r>
      <w:r w:rsidR="00C07F78" w:rsidRPr="00C07F78">
        <w:rPr>
          <w:rFonts w:cs="Times New Roman"/>
          <w:i/>
        </w:rPr>
        <w:t>The Singing Revolution</w:t>
      </w:r>
      <w:r w:rsidRPr="001424C5">
        <w:rPr>
          <w:rFonts w:cs="Times New Roman"/>
        </w:rPr>
        <w:t xml:space="preserve"> (8:39-18:00).  If you have time, show the documentary from the beginning rather than starting at “Death Solves all Problems” (8:39), as it provides a good overview of the entire documentary.  Remind students that the images they have seen of World War II, such as the taking of Estonia and the rise of the Cold War, are products of factors beyond the control of individual people, which they learned about in the gallery walk. </w:t>
      </w:r>
    </w:p>
    <w:p w:rsidR="00051D9A" w:rsidRPr="001424C5" w:rsidRDefault="00051D9A" w:rsidP="001424C5">
      <w:pPr>
        <w:pStyle w:val="ListParagraph"/>
        <w:numPr>
          <w:ilvl w:val="0"/>
          <w:numId w:val="46"/>
        </w:numPr>
        <w:ind w:left="720"/>
        <w:rPr>
          <w:rFonts w:cs="Times New Roman"/>
        </w:rPr>
      </w:pPr>
      <w:r w:rsidRPr="001424C5">
        <w:rPr>
          <w:rFonts w:cs="Times New Roman"/>
        </w:rPr>
        <w:t>Provide resources to produce comic strips or murals such as markers/colored pencils and butcher paper/poster board.  Inform the students that they are to create a cartoon strip or mural of the events and issues that came together to produce the world of 1949 (Pre-Cold War). Show students the “Areas of Investigation” list from day 1 activities (slide 7), or just write on the board the 5 areas of investigation: ideology, economics, effects of conflict, perception, and struggle for power.  Require students to include a minimum of four topics from their gallery walk notes.</w:t>
      </w:r>
    </w:p>
    <w:p w:rsidR="00051D9A" w:rsidRPr="008909EC" w:rsidRDefault="00051D9A" w:rsidP="00B0126F">
      <w:pPr>
        <w:pStyle w:val="ListParagraph"/>
        <w:ind w:left="360"/>
        <w:rPr>
          <w:rFonts w:cs="Times New Roman"/>
        </w:rPr>
      </w:pPr>
    </w:p>
    <w:p w:rsidR="0008676D" w:rsidRDefault="00051D9A" w:rsidP="00AD115A">
      <w:pPr>
        <w:ind w:left="360"/>
        <w:rPr>
          <w:rFonts w:cs="Times New Roman"/>
          <w:b/>
          <w:bCs/>
        </w:rPr>
      </w:pPr>
      <w:r w:rsidRPr="008909EC">
        <w:rPr>
          <w:rFonts w:cs="Times New Roman"/>
          <w:b/>
          <w:bCs/>
        </w:rPr>
        <w:t>Close</w:t>
      </w:r>
    </w:p>
    <w:p w:rsidR="00051D9A" w:rsidRPr="008909EC" w:rsidRDefault="00051D9A" w:rsidP="00AD115A">
      <w:pPr>
        <w:ind w:left="360"/>
        <w:rPr>
          <w:rFonts w:cs="Times New Roman"/>
          <w:b/>
          <w:bCs/>
        </w:rPr>
      </w:pPr>
      <w:r w:rsidRPr="001424C5">
        <w:rPr>
          <w:rFonts w:cs="Times New Roman"/>
          <w:bCs/>
        </w:rPr>
        <w:t>Application / Summary</w:t>
      </w:r>
    </w:p>
    <w:p w:rsidR="00051D9A" w:rsidRPr="008909EC" w:rsidRDefault="00051D9A" w:rsidP="00D2422E">
      <w:pPr>
        <w:pStyle w:val="NormalWeb8"/>
        <w:shd w:val="clear" w:color="auto" w:fill="FFFFFF"/>
        <w:spacing w:before="0" w:after="0"/>
        <w:ind w:left="360"/>
        <w:rPr>
          <w:rFonts w:cs="Times New Roman"/>
        </w:rPr>
      </w:pPr>
      <w:r w:rsidRPr="008909EC">
        <w:rPr>
          <w:rFonts w:cs="Times New Roman"/>
        </w:rPr>
        <w:t>Have students present their comic strips or murals to the class and actively field questions or comments about their work.</w:t>
      </w:r>
    </w:p>
    <w:p w:rsidR="00051D9A" w:rsidRPr="008909EC" w:rsidRDefault="00051D9A" w:rsidP="001A613C">
      <w:pPr>
        <w:ind w:left="360"/>
        <w:rPr>
          <w:rFonts w:cs="Times New Roman"/>
        </w:rPr>
      </w:pPr>
    </w:p>
    <w:p w:rsidR="002170D9" w:rsidRDefault="00051D9A" w:rsidP="002C0982">
      <w:pPr>
        <w:ind w:left="360"/>
        <w:rPr>
          <w:rFonts w:cs="Times New Roman"/>
          <w:b/>
          <w:bCs/>
        </w:rPr>
      </w:pPr>
      <w:r w:rsidRPr="008909EC">
        <w:rPr>
          <w:rFonts w:cs="Times New Roman"/>
          <w:b/>
          <w:bCs/>
        </w:rPr>
        <w:t>Homework</w:t>
      </w:r>
    </w:p>
    <w:p w:rsidR="00051D9A" w:rsidRPr="001424C5" w:rsidRDefault="00051D9A" w:rsidP="002C0982">
      <w:pPr>
        <w:ind w:left="360"/>
        <w:rPr>
          <w:rFonts w:cs="Times New Roman"/>
          <w:bCs/>
        </w:rPr>
      </w:pPr>
      <w:r w:rsidRPr="001424C5">
        <w:rPr>
          <w:rFonts w:cs="Times New Roman"/>
          <w:bCs/>
        </w:rPr>
        <w:t>Students will take their collage or comic strip home to complete work and illustrate.</w:t>
      </w:r>
    </w:p>
    <w:p w:rsidR="0095148C" w:rsidRDefault="00B0284B" w:rsidP="0095148C">
      <w:pPr>
        <w:jc w:val="center"/>
        <w:rPr>
          <w:rFonts w:ascii="Arial" w:hAnsi="Arial" w:cs="Arial"/>
          <w:szCs w:val="22"/>
        </w:rPr>
      </w:pPr>
      <w:r>
        <w:rPr>
          <w:rFonts w:cs="Times New Roman"/>
          <w:b/>
          <w:bCs/>
        </w:rPr>
        <w:br w:type="page"/>
      </w:r>
    </w:p>
    <w:p w:rsidR="005114A2" w:rsidRDefault="005114A2" w:rsidP="0095148C">
      <w:pPr>
        <w:spacing w:after="120"/>
      </w:pPr>
    </w:p>
    <w:p w:rsidR="0095148C" w:rsidRPr="00B0284B" w:rsidRDefault="0095148C" w:rsidP="0095148C">
      <w:pPr>
        <w:spacing w:after="120"/>
      </w:pPr>
      <w:r w:rsidRPr="00B0284B">
        <w:t>Name _____________________</w:t>
      </w:r>
      <w:r>
        <w:t>________</w:t>
      </w:r>
      <w:r w:rsidRPr="00B0284B">
        <w:tab/>
      </w:r>
      <w:r>
        <w:tab/>
      </w:r>
      <w:r>
        <w:tab/>
      </w:r>
      <w:r w:rsidRPr="0081288E">
        <w:t xml:space="preserve">Date </w:t>
      </w:r>
      <w:r w:rsidRPr="00B0284B">
        <w:t>______________________</w:t>
      </w:r>
      <w:r>
        <w:t>______</w:t>
      </w:r>
    </w:p>
    <w:p w:rsidR="0095148C" w:rsidRPr="00B0284B" w:rsidRDefault="0095148C" w:rsidP="0095148C">
      <w:pPr>
        <w:pStyle w:val="FreeFormA"/>
        <w:spacing w:after="120" w:line="240" w:lineRule="atLeast"/>
        <w:rPr>
          <w:color w:val="1B1D13"/>
          <w:sz w:val="24"/>
          <w:szCs w:val="24"/>
        </w:rPr>
      </w:pPr>
      <w:r>
        <w:rPr>
          <w:color w:val="1B1D13"/>
          <w:sz w:val="24"/>
          <w:szCs w:val="24"/>
        </w:rPr>
        <w:t>Class ___________ Period __</w:t>
      </w:r>
      <w:r w:rsidR="0008676D">
        <w:rPr>
          <w:color w:val="1B1D13"/>
          <w:sz w:val="24"/>
          <w:szCs w:val="24"/>
        </w:rPr>
        <w:t>_</w:t>
      </w:r>
      <w:r>
        <w:rPr>
          <w:color w:val="1B1D13"/>
          <w:sz w:val="24"/>
          <w:szCs w:val="24"/>
        </w:rPr>
        <w:t>_______</w:t>
      </w:r>
      <w:r>
        <w:rPr>
          <w:color w:val="1B1D13"/>
          <w:sz w:val="24"/>
          <w:szCs w:val="24"/>
        </w:rPr>
        <w:tab/>
      </w:r>
      <w:r w:rsidRPr="00B0284B">
        <w:rPr>
          <w:color w:val="1B1D13"/>
          <w:sz w:val="24"/>
          <w:szCs w:val="24"/>
        </w:rPr>
        <w:tab/>
      </w:r>
      <w:r w:rsidRPr="00B0284B">
        <w:rPr>
          <w:color w:val="1B1D13"/>
          <w:sz w:val="24"/>
          <w:szCs w:val="24"/>
        </w:rPr>
        <w:tab/>
        <w:t>Teache</w:t>
      </w:r>
      <w:r>
        <w:rPr>
          <w:color w:val="1B1D13"/>
          <w:sz w:val="24"/>
          <w:szCs w:val="24"/>
        </w:rPr>
        <w:t xml:space="preserve">r </w:t>
      </w:r>
      <w:r w:rsidRPr="00B0284B">
        <w:rPr>
          <w:color w:val="1B1D13"/>
          <w:sz w:val="24"/>
          <w:szCs w:val="24"/>
        </w:rPr>
        <w:t>_</w:t>
      </w:r>
      <w:r w:rsidR="0008676D">
        <w:rPr>
          <w:color w:val="1B1D13"/>
          <w:sz w:val="24"/>
          <w:szCs w:val="24"/>
        </w:rPr>
        <w:t>_</w:t>
      </w:r>
      <w:r w:rsidRPr="00B0284B">
        <w:rPr>
          <w:color w:val="1B1D13"/>
          <w:sz w:val="24"/>
          <w:szCs w:val="24"/>
        </w:rPr>
        <w:t>______________</w:t>
      </w:r>
      <w:r>
        <w:rPr>
          <w:color w:val="1B1D13"/>
          <w:sz w:val="24"/>
          <w:szCs w:val="24"/>
        </w:rPr>
        <w:t>_______</w:t>
      </w:r>
    </w:p>
    <w:p w:rsidR="00B0284B" w:rsidRDefault="00B0284B" w:rsidP="0095148C">
      <w:pPr>
        <w:spacing w:after="120"/>
        <w:rPr>
          <w:b/>
          <w:bCs/>
          <w:sz w:val="8"/>
          <w:szCs w:val="8"/>
        </w:rPr>
      </w:pPr>
    </w:p>
    <w:p w:rsidR="00574116" w:rsidRPr="00574116" w:rsidRDefault="00574116" w:rsidP="00574116">
      <w:pPr>
        <w:jc w:val="center"/>
        <w:rPr>
          <w:rFonts w:ascii="Verdana" w:hAnsi="Verdana"/>
          <w:b/>
          <w:bCs/>
          <w:noProof/>
          <w:sz w:val="24"/>
        </w:rPr>
      </w:pPr>
      <w:r w:rsidRPr="00574116">
        <w:rPr>
          <w:rFonts w:ascii="Verdana" w:hAnsi="Verdana"/>
          <w:b/>
          <w:bCs/>
          <w:sz w:val="24"/>
        </w:rPr>
        <w:t>Gallery Walk: The 20</w:t>
      </w:r>
      <w:r w:rsidRPr="00574116">
        <w:rPr>
          <w:rFonts w:ascii="Verdana" w:hAnsi="Verdana"/>
          <w:b/>
          <w:bCs/>
          <w:sz w:val="24"/>
          <w:vertAlign w:val="superscript"/>
        </w:rPr>
        <w:t>th</w:t>
      </w:r>
      <w:r w:rsidR="00035DA2">
        <w:rPr>
          <w:rFonts w:ascii="Verdana" w:hAnsi="Verdana"/>
          <w:b/>
          <w:bCs/>
          <w:sz w:val="24"/>
        </w:rPr>
        <w:t xml:space="preserve"> Century on the E</w:t>
      </w:r>
      <w:r w:rsidRPr="00574116">
        <w:rPr>
          <w:rFonts w:ascii="Verdana" w:hAnsi="Verdana"/>
          <w:b/>
          <w:bCs/>
          <w:sz w:val="24"/>
        </w:rPr>
        <w:t>ve of the Cold War</w:t>
      </w:r>
    </w:p>
    <w:p w:rsidR="00574116" w:rsidRPr="00574116" w:rsidRDefault="00574116" w:rsidP="00574116">
      <w:pPr>
        <w:rPr>
          <w:rFonts w:ascii="Verdana" w:hAnsi="Verdana"/>
          <w:b/>
          <w:bCs/>
          <w:sz w:val="24"/>
          <w:szCs w:val="8"/>
        </w:rPr>
      </w:pPr>
    </w:p>
    <w:p w:rsidR="00574116" w:rsidRPr="00574116" w:rsidRDefault="009753B9" w:rsidP="00574116">
      <w:pPr>
        <w:rPr>
          <w:rFonts w:ascii="Verdana" w:hAnsi="Verdana"/>
          <w:b/>
          <w:bCs/>
          <w:sz w:val="24"/>
        </w:rPr>
      </w:pPr>
      <w:r>
        <w:rPr>
          <w:rFonts w:ascii="Verdana" w:hAnsi="Verdana"/>
          <w:sz w:val="24"/>
        </w:rPr>
        <w:pict>
          <v:rect id="_x0000_s1048" style="position:absolute;margin-left:234pt;margin-top:4.8pt;width:243pt;height:91.95pt;z-index:251661312">
            <v:textbox style="mso-next-textbox:#_x0000_s1048">
              <w:txbxContent>
                <w:p w:rsidR="00574116" w:rsidRDefault="00574116" w:rsidP="00574116">
                  <w:r>
                    <w:rPr>
                      <w:b/>
                      <w:bCs/>
                    </w:rPr>
                    <w:t>What was the Cold War?</w:t>
                  </w:r>
                </w:p>
              </w:txbxContent>
            </v:textbox>
          </v:rect>
        </w:pict>
      </w:r>
      <w:r>
        <w:rPr>
          <w:rFonts w:ascii="Verdana" w:hAnsi="Verdana"/>
          <w:sz w:val="24"/>
        </w:rPr>
        <w:pict>
          <v:rect id="_x0000_s1047" style="position:absolute;margin-left:-18pt;margin-top:4.8pt;width:243pt;height:91.95pt;z-index:251660288">
            <v:textbox style="mso-next-textbox:#_x0000_s1047">
              <w:txbxContent>
                <w:p w:rsidR="00574116" w:rsidRDefault="00574116" w:rsidP="00574116">
                  <w:pPr>
                    <w:rPr>
                      <w:b/>
                      <w:bCs/>
                    </w:rPr>
                  </w:pPr>
                  <w:r>
                    <w:rPr>
                      <w:b/>
                      <w:bCs/>
                    </w:rPr>
                    <w:t>Define ideology:</w:t>
                  </w:r>
                </w:p>
                <w:p w:rsidR="00D66EC9" w:rsidRDefault="00D66EC9" w:rsidP="00574116"/>
              </w:txbxContent>
            </v:textbox>
          </v:rect>
        </w:pict>
      </w:r>
    </w:p>
    <w:p w:rsidR="00574116" w:rsidRPr="00574116" w:rsidRDefault="00574116" w:rsidP="00574116">
      <w:pPr>
        <w:rPr>
          <w:rFonts w:ascii="Verdana" w:hAnsi="Verdana"/>
          <w:b/>
          <w:bCs/>
          <w:sz w:val="24"/>
        </w:rPr>
      </w:pPr>
    </w:p>
    <w:p w:rsidR="00574116" w:rsidRPr="00574116" w:rsidRDefault="00574116" w:rsidP="00574116">
      <w:pPr>
        <w:rPr>
          <w:rFonts w:ascii="Verdana" w:hAnsi="Verdana"/>
          <w:b/>
          <w:bCs/>
          <w:sz w:val="24"/>
        </w:rPr>
      </w:pPr>
    </w:p>
    <w:p w:rsidR="00574116" w:rsidRPr="00574116" w:rsidRDefault="00574116" w:rsidP="00574116">
      <w:pPr>
        <w:rPr>
          <w:rFonts w:ascii="Verdana" w:hAnsi="Verdana"/>
          <w:b/>
          <w:bCs/>
          <w:sz w:val="24"/>
        </w:rPr>
      </w:pPr>
    </w:p>
    <w:p w:rsidR="00574116" w:rsidRPr="00574116" w:rsidRDefault="00574116" w:rsidP="00574116">
      <w:pPr>
        <w:rPr>
          <w:rFonts w:ascii="Verdana" w:hAnsi="Verdana"/>
          <w:b/>
          <w:bCs/>
          <w:sz w:val="24"/>
        </w:rPr>
      </w:pPr>
    </w:p>
    <w:p w:rsidR="00574116" w:rsidRPr="00574116" w:rsidRDefault="00574116" w:rsidP="00574116">
      <w:pPr>
        <w:rPr>
          <w:rFonts w:ascii="Verdana" w:hAnsi="Verdana"/>
          <w:b/>
          <w:bCs/>
          <w:sz w:val="24"/>
        </w:rPr>
      </w:pPr>
    </w:p>
    <w:p w:rsidR="00D66EC9" w:rsidRDefault="00D66EC9" w:rsidP="00574116">
      <w:pPr>
        <w:rPr>
          <w:rFonts w:ascii="Verdana" w:hAnsi="Verdana"/>
          <w:b/>
          <w:bCs/>
          <w:sz w:val="24"/>
          <w:szCs w:val="8"/>
        </w:rPr>
      </w:pPr>
    </w:p>
    <w:p w:rsidR="00574116" w:rsidRPr="00574116" w:rsidRDefault="009753B9" w:rsidP="00574116">
      <w:pPr>
        <w:rPr>
          <w:rFonts w:ascii="Verdana" w:hAnsi="Verdana"/>
          <w:b/>
          <w:bCs/>
          <w:sz w:val="24"/>
          <w:szCs w:val="8"/>
        </w:rPr>
      </w:pPr>
      <w:r>
        <w:rPr>
          <w:rFonts w:ascii="Verdana" w:hAnsi="Verdana"/>
          <w:sz w:val="24"/>
        </w:rPr>
        <w:pict>
          <v:roundrect id="_x0000_s1049" style="position:absolute;margin-left:-18pt;margin-top:12.85pt;width:496.8pt;height:234pt;z-index:251662336" arcsize="10923f" filled="f"/>
        </w:pict>
      </w:r>
    </w:p>
    <w:p w:rsidR="00574116" w:rsidRPr="00574116" w:rsidRDefault="00574116" w:rsidP="00574116">
      <w:pPr>
        <w:jc w:val="center"/>
        <w:rPr>
          <w:rFonts w:ascii="Verdana" w:hAnsi="Verdana"/>
          <w:b/>
          <w:bCs/>
          <w:sz w:val="24"/>
        </w:rPr>
      </w:pPr>
      <w:r w:rsidRPr="00574116">
        <w:rPr>
          <w:rFonts w:ascii="Verdana" w:hAnsi="Verdana"/>
          <w:b/>
          <w:bCs/>
          <w:i/>
          <w:iCs/>
          <w:sz w:val="24"/>
          <w:szCs w:val="28"/>
        </w:rPr>
        <w:t>Gallery Walk 1</w:t>
      </w:r>
      <w:r w:rsidRPr="00574116">
        <w:rPr>
          <w:rFonts w:ascii="Verdana" w:hAnsi="Verdana"/>
          <w:b/>
          <w:bCs/>
          <w:sz w:val="24"/>
        </w:rPr>
        <w:t xml:space="preserve"> - </w:t>
      </w:r>
      <w:r w:rsidRPr="00574116">
        <w:rPr>
          <w:rFonts w:ascii="Verdana" w:hAnsi="Verdana"/>
          <w:b/>
          <w:bCs/>
          <w:i/>
          <w:iCs/>
          <w:sz w:val="24"/>
          <w:szCs w:val="28"/>
        </w:rPr>
        <w:t>Ideology</w:t>
      </w:r>
    </w:p>
    <w:p w:rsidR="00574116" w:rsidRPr="00574116" w:rsidRDefault="00574116" w:rsidP="00574116">
      <w:pPr>
        <w:rPr>
          <w:rFonts w:ascii="Verdana" w:hAnsi="Verdana"/>
          <w:i/>
          <w:iCs/>
          <w:sz w:val="24"/>
        </w:rPr>
      </w:pPr>
      <w:r w:rsidRPr="00574116">
        <w:rPr>
          <w:rFonts w:ascii="Verdana" w:hAnsi="Verdana"/>
          <w:i/>
          <w:iCs/>
          <w:sz w:val="24"/>
        </w:rPr>
        <w:t>Define-</w:t>
      </w:r>
    </w:p>
    <w:p w:rsidR="00574116" w:rsidRPr="00574116" w:rsidRDefault="00574116" w:rsidP="00574116">
      <w:pPr>
        <w:pStyle w:val="ListParagraph"/>
        <w:numPr>
          <w:ilvl w:val="0"/>
          <w:numId w:val="32"/>
        </w:numPr>
        <w:ind w:left="720"/>
        <w:rPr>
          <w:rFonts w:ascii="Verdana" w:hAnsi="Verdana"/>
          <w:sz w:val="24"/>
        </w:rPr>
      </w:pPr>
      <w:r w:rsidRPr="00574116">
        <w:rPr>
          <w:rFonts w:ascii="Verdana" w:hAnsi="Verdana"/>
          <w:sz w:val="24"/>
        </w:rPr>
        <w:t>Capitalism:</w:t>
      </w:r>
    </w:p>
    <w:p w:rsidR="00574116" w:rsidRDefault="00574116" w:rsidP="00574116">
      <w:pPr>
        <w:ind w:left="720"/>
        <w:rPr>
          <w:rFonts w:ascii="Verdana" w:hAnsi="Verdana"/>
          <w:sz w:val="24"/>
        </w:rPr>
      </w:pPr>
    </w:p>
    <w:p w:rsidR="00202CD8" w:rsidRPr="00574116" w:rsidRDefault="00202CD8" w:rsidP="00574116">
      <w:pPr>
        <w:ind w:left="720"/>
        <w:rPr>
          <w:rFonts w:ascii="Verdana" w:hAnsi="Verdana"/>
          <w:sz w:val="24"/>
        </w:rPr>
      </w:pPr>
    </w:p>
    <w:p w:rsidR="00574116" w:rsidRPr="00574116" w:rsidRDefault="00574116" w:rsidP="00574116">
      <w:pPr>
        <w:ind w:left="720"/>
        <w:rPr>
          <w:rFonts w:ascii="Verdana" w:hAnsi="Verdana"/>
          <w:sz w:val="24"/>
        </w:rPr>
      </w:pPr>
    </w:p>
    <w:p w:rsidR="00574116" w:rsidRPr="00574116" w:rsidRDefault="00574116" w:rsidP="00574116">
      <w:pPr>
        <w:pStyle w:val="ListParagraph"/>
        <w:numPr>
          <w:ilvl w:val="0"/>
          <w:numId w:val="32"/>
        </w:numPr>
        <w:ind w:left="720"/>
        <w:rPr>
          <w:rFonts w:ascii="Verdana" w:hAnsi="Verdana"/>
          <w:sz w:val="24"/>
        </w:rPr>
      </w:pPr>
      <w:r w:rsidRPr="00574116">
        <w:rPr>
          <w:rFonts w:ascii="Verdana" w:hAnsi="Verdana"/>
          <w:sz w:val="24"/>
        </w:rPr>
        <w:t>Communism:</w:t>
      </w:r>
    </w:p>
    <w:p w:rsidR="00574116" w:rsidRDefault="00574116" w:rsidP="00574116">
      <w:pPr>
        <w:rPr>
          <w:rFonts w:ascii="Verdana" w:hAnsi="Verdana"/>
          <w:b/>
          <w:bCs/>
          <w:sz w:val="24"/>
        </w:rPr>
      </w:pPr>
    </w:p>
    <w:p w:rsidR="00202CD8" w:rsidRPr="00574116" w:rsidRDefault="00202CD8" w:rsidP="00574116">
      <w:pPr>
        <w:rPr>
          <w:rFonts w:ascii="Verdana" w:hAnsi="Verdana"/>
          <w:b/>
          <w:bCs/>
          <w:sz w:val="24"/>
        </w:rPr>
      </w:pPr>
    </w:p>
    <w:p w:rsidR="00574116" w:rsidRPr="00574116" w:rsidRDefault="00574116" w:rsidP="00574116">
      <w:pPr>
        <w:rPr>
          <w:rFonts w:ascii="Verdana" w:hAnsi="Verdana"/>
          <w:b/>
          <w:bCs/>
          <w:sz w:val="24"/>
        </w:rPr>
      </w:pPr>
    </w:p>
    <w:p w:rsidR="00574116" w:rsidRDefault="00574116" w:rsidP="00574116">
      <w:pPr>
        <w:rPr>
          <w:rFonts w:ascii="Verdana" w:hAnsi="Verdana"/>
          <w:sz w:val="24"/>
        </w:rPr>
      </w:pPr>
      <w:r w:rsidRPr="00574116">
        <w:rPr>
          <w:rFonts w:ascii="Verdana" w:hAnsi="Verdana"/>
          <w:sz w:val="24"/>
        </w:rPr>
        <w:t>Based on the definitions, why would a capitalist be worried about communists in his or her country?</w:t>
      </w:r>
    </w:p>
    <w:p w:rsidR="00202CD8" w:rsidRPr="00574116" w:rsidRDefault="00202CD8" w:rsidP="00574116">
      <w:pPr>
        <w:rPr>
          <w:rFonts w:ascii="Verdana" w:hAnsi="Verdana"/>
          <w:sz w:val="24"/>
        </w:rPr>
      </w:pPr>
    </w:p>
    <w:p w:rsidR="00574116" w:rsidRPr="00574116" w:rsidRDefault="00574116" w:rsidP="00574116">
      <w:pPr>
        <w:rPr>
          <w:rFonts w:ascii="Verdana" w:hAnsi="Verdana"/>
          <w:b/>
          <w:bCs/>
          <w:i/>
          <w:iCs/>
          <w:sz w:val="24"/>
        </w:rPr>
      </w:pPr>
    </w:p>
    <w:p w:rsidR="00202CD8" w:rsidRDefault="00202CD8" w:rsidP="00574116">
      <w:pPr>
        <w:rPr>
          <w:rFonts w:ascii="Verdana" w:hAnsi="Verdana"/>
          <w:sz w:val="24"/>
          <w:szCs w:val="20"/>
        </w:rPr>
      </w:pPr>
    </w:p>
    <w:p w:rsidR="00202CD8" w:rsidRDefault="00202CD8" w:rsidP="00574116">
      <w:pPr>
        <w:rPr>
          <w:rFonts w:ascii="Verdana" w:hAnsi="Verdana"/>
          <w:sz w:val="24"/>
          <w:szCs w:val="20"/>
        </w:rPr>
      </w:pPr>
    </w:p>
    <w:p w:rsidR="00202CD8" w:rsidRDefault="00202CD8" w:rsidP="00574116">
      <w:pPr>
        <w:rPr>
          <w:rFonts w:ascii="Verdana" w:hAnsi="Verdana"/>
          <w:sz w:val="24"/>
          <w:szCs w:val="20"/>
        </w:rPr>
      </w:pPr>
    </w:p>
    <w:p w:rsidR="00202CD8" w:rsidRDefault="00202CD8" w:rsidP="00574116">
      <w:pPr>
        <w:rPr>
          <w:rFonts w:ascii="Verdana" w:hAnsi="Verdana"/>
          <w:sz w:val="24"/>
          <w:szCs w:val="20"/>
        </w:rPr>
      </w:pPr>
    </w:p>
    <w:p w:rsidR="00574116" w:rsidRPr="00574116" w:rsidRDefault="009753B9" w:rsidP="00574116">
      <w:pPr>
        <w:rPr>
          <w:rFonts w:ascii="Verdana" w:hAnsi="Verdana"/>
          <w:sz w:val="24"/>
          <w:szCs w:val="20"/>
        </w:rPr>
      </w:pPr>
      <w:r>
        <w:rPr>
          <w:rFonts w:ascii="Verdana" w:hAnsi="Verdana"/>
          <w:sz w:val="24"/>
          <w:szCs w:val="20"/>
        </w:rPr>
        <w:pict>
          <v:roundrect id="_x0000_s1050" style="position:absolute;margin-left:-18pt;margin-top:10.3pt;width:496.8pt;height:215.65pt;z-index:251663360" arcsize="10923f" filled="f"/>
        </w:pict>
      </w:r>
    </w:p>
    <w:p w:rsidR="00574116" w:rsidRPr="00574116" w:rsidRDefault="00574116" w:rsidP="00574116">
      <w:pPr>
        <w:jc w:val="center"/>
        <w:rPr>
          <w:rFonts w:ascii="Verdana" w:hAnsi="Verdana"/>
          <w:b/>
          <w:bCs/>
          <w:i/>
          <w:iCs/>
          <w:sz w:val="24"/>
          <w:szCs w:val="28"/>
        </w:rPr>
      </w:pPr>
      <w:r w:rsidRPr="00574116">
        <w:rPr>
          <w:rFonts w:ascii="Verdana" w:hAnsi="Verdana"/>
          <w:b/>
          <w:bCs/>
          <w:i/>
          <w:iCs/>
          <w:sz w:val="24"/>
          <w:szCs w:val="28"/>
        </w:rPr>
        <w:t>Gallery Walk 2</w:t>
      </w:r>
      <w:r w:rsidRPr="00574116">
        <w:rPr>
          <w:rFonts w:ascii="Verdana" w:hAnsi="Verdana"/>
          <w:b/>
          <w:bCs/>
          <w:sz w:val="24"/>
        </w:rPr>
        <w:t xml:space="preserve"> – </w:t>
      </w:r>
      <w:r w:rsidRPr="00574116">
        <w:rPr>
          <w:rFonts w:ascii="Verdana" w:hAnsi="Verdana"/>
          <w:b/>
          <w:bCs/>
          <w:i/>
          <w:iCs/>
          <w:sz w:val="24"/>
          <w:szCs w:val="28"/>
        </w:rPr>
        <w:t>Economics</w:t>
      </w:r>
    </w:p>
    <w:p w:rsidR="00574116" w:rsidRPr="00574116" w:rsidRDefault="00574116" w:rsidP="00574116">
      <w:pPr>
        <w:pStyle w:val="ListParagraph"/>
        <w:numPr>
          <w:ilvl w:val="0"/>
          <w:numId w:val="33"/>
        </w:numPr>
        <w:ind w:left="630"/>
        <w:rPr>
          <w:rFonts w:ascii="Verdana" w:hAnsi="Verdana"/>
          <w:sz w:val="24"/>
        </w:rPr>
      </w:pPr>
      <w:r w:rsidRPr="00574116">
        <w:rPr>
          <w:rFonts w:ascii="Verdana" w:hAnsi="Verdana"/>
          <w:sz w:val="24"/>
        </w:rPr>
        <w:t>What are the obvious differences between the cars?</w:t>
      </w:r>
    </w:p>
    <w:p w:rsidR="00574116" w:rsidRPr="00574116" w:rsidRDefault="00574116" w:rsidP="00574116">
      <w:pPr>
        <w:pStyle w:val="ListParagraph"/>
        <w:ind w:left="630"/>
        <w:rPr>
          <w:rFonts w:ascii="Verdana" w:hAnsi="Verdana"/>
          <w:sz w:val="24"/>
        </w:rPr>
      </w:pPr>
    </w:p>
    <w:p w:rsidR="00574116" w:rsidRDefault="00574116" w:rsidP="00574116">
      <w:pPr>
        <w:pStyle w:val="ListParagraph"/>
        <w:ind w:left="630"/>
        <w:rPr>
          <w:rFonts w:ascii="Verdana" w:hAnsi="Verdana"/>
          <w:sz w:val="24"/>
        </w:rPr>
      </w:pPr>
    </w:p>
    <w:p w:rsidR="00202CD8" w:rsidRPr="00574116" w:rsidRDefault="00202CD8" w:rsidP="00574116">
      <w:pPr>
        <w:pStyle w:val="ListParagraph"/>
        <w:ind w:left="630"/>
        <w:rPr>
          <w:rFonts w:ascii="Verdana" w:hAnsi="Verdana"/>
          <w:sz w:val="24"/>
        </w:rPr>
      </w:pPr>
    </w:p>
    <w:p w:rsidR="00574116" w:rsidRPr="00574116" w:rsidRDefault="00574116" w:rsidP="00574116">
      <w:pPr>
        <w:pStyle w:val="ListParagraph"/>
        <w:numPr>
          <w:ilvl w:val="0"/>
          <w:numId w:val="33"/>
        </w:numPr>
        <w:ind w:left="630"/>
        <w:rPr>
          <w:rFonts w:ascii="Verdana" w:hAnsi="Verdana"/>
          <w:sz w:val="24"/>
        </w:rPr>
      </w:pPr>
      <w:r w:rsidRPr="00574116">
        <w:rPr>
          <w:rFonts w:ascii="Verdana" w:hAnsi="Verdana"/>
          <w:sz w:val="24"/>
        </w:rPr>
        <w:t xml:space="preserve">Which would you buy?  </w:t>
      </w:r>
    </w:p>
    <w:p w:rsidR="00574116" w:rsidRDefault="00574116" w:rsidP="00574116">
      <w:pPr>
        <w:pStyle w:val="ListParagraph"/>
        <w:rPr>
          <w:rFonts w:ascii="Verdana" w:hAnsi="Verdana"/>
          <w:sz w:val="24"/>
        </w:rPr>
      </w:pPr>
    </w:p>
    <w:p w:rsidR="00202CD8" w:rsidRPr="00574116" w:rsidRDefault="00202CD8" w:rsidP="00574116">
      <w:pPr>
        <w:pStyle w:val="ListParagraph"/>
        <w:rPr>
          <w:rFonts w:ascii="Verdana" w:hAnsi="Verdana"/>
          <w:sz w:val="24"/>
        </w:rPr>
      </w:pPr>
    </w:p>
    <w:p w:rsidR="00574116" w:rsidRPr="00574116" w:rsidRDefault="00574116" w:rsidP="00574116">
      <w:pPr>
        <w:pStyle w:val="ListParagraph"/>
        <w:ind w:left="630"/>
        <w:rPr>
          <w:rFonts w:ascii="Verdana" w:hAnsi="Verdana"/>
          <w:sz w:val="24"/>
        </w:rPr>
      </w:pPr>
    </w:p>
    <w:p w:rsidR="00574116" w:rsidRPr="00574116" w:rsidRDefault="00574116" w:rsidP="00574116">
      <w:pPr>
        <w:pStyle w:val="ListParagraph"/>
        <w:numPr>
          <w:ilvl w:val="0"/>
          <w:numId w:val="33"/>
        </w:numPr>
        <w:ind w:left="630"/>
        <w:rPr>
          <w:rFonts w:ascii="Verdana" w:hAnsi="Verdana"/>
          <w:sz w:val="24"/>
        </w:rPr>
      </w:pPr>
      <w:r w:rsidRPr="00574116">
        <w:rPr>
          <w:rFonts w:ascii="Verdana" w:hAnsi="Verdana"/>
          <w:sz w:val="24"/>
        </w:rPr>
        <w:t xml:space="preserve">How might they reflect the larger themes of freedom and independence? </w:t>
      </w:r>
    </w:p>
    <w:p w:rsidR="00574116" w:rsidRPr="00574116" w:rsidRDefault="00574116" w:rsidP="00574116">
      <w:pPr>
        <w:rPr>
          <w:rFonts w:ascii="Verdana" w:hAnsi="Verdana"/>
          <w:sz w:val="24"/>
          <w:szCs w:val="20"/>
        </w:rPr>
      </w:pPr>
    </w:p>
    <w:p w:rsidR="00574116" w:rsidRPr="00574116" w:rsidRDefault="00574116" w:rsidP="00574116">
      <w:pPr>
        <w:rPr>
          <w:rFonts w:ascii="Verdana" w:hAnsi="Verdana"/>
          <w:sz w:val="24"/>
        </w:rPr>
      </w:pPr>
    </w:p>
    <w:p w:rsidR="00202CD8" w:rsidRDefault="00202CD8" w:rsidP="00574116">
      <w:pPr>
        <w:rPr>
          <w:rFonts w:ascii="Verdana" w:hAnsi="Verdana"/>
          <w:sz w:val="24"/>
          <w:szCs w:val="16"/>
        </w:rPr>
      </w:pPr>
      <w:r>
        <w:rPr>
          <w:rFonts w:ascii="Verdana" w:hAnsi="Verdana"/>
          <w:sz w:val="24"/>
          <w:szCs w:val="16"/>
        </w:rPr>
        <w:br w:type="page"/>
      </w:r>
    </w:p>
    <w:p w:rsidR="00D66EC9" w:rsidRDefault="00D66EC9" w:rsidP="00574116">
      <w:pPr>
        <w:rPr>
          <w:rFonts w:ascii="Verdana" w:hAnsi="Verdana"/>
          <w:sz w:val="24"/>
          <w:szCs w:val="16"/>
        </w:rPr>
      </w:pPr>
    </w:p>
    <w:p w:rsidR="00D66EC9" w:rsidRDefault="00D66EC9" w:rsidP="00574116">
      <w:pPr>
        <w:rPr>
          <w:rFonts w:ascii="Verdana" w:hAnsi="Verdana"/>
          <w:sz w:val="24"/>
          <w:szCs w:val="16"/>
        </w:rPr>
      </w:pPr>
    </w:p>
    <w:p w:rsidR="00574116" w:rsidRPr="00574116" w:rsidRDefault="009753B9" w:rsidP="00574116">
      <w:pPr>
        <w:rPr>
          <w:rFonts w:ascii="Verdana" w:hAnsi="Verdana"/>
          <w:sz w:val="24"/>
          <w:szCs w:val="16"/>
        </w:rPr>
      </w:pPr>
      <w:r>
        <w:rPr>
          <w:rFonts w:ascii="Verdana" w:hAnsi="Verdana"/>
          <w:sz w:val="24"/>
          <w:szCs w:val="16"/>
        </w:rPr>
        <w:pict>
          <v:roundrect id="_x0000_s1051" style="position:absolute;margin-left:-18pt;margin-top:9.2pt;width:496.8pt;height:278.55pt;z-index:251664384" arcsize="10923f" filled="f"/>
        </w:pict>
      </w:r>
    </w:p>
    <w:p w:rsidR="00574116" w:rsidRDefault="00574116" w:rsidP="00574116">
      <w:pPr>
        <w:jc w:val="center"/>
        <w:rPr>
          <w:rFonts w:ascii="Verdana" w:hAnsi="Verdana"/>
          <w:b/>
          <w:bCs/>
          <w:i/>
          <w:iCs/>
          <w:sz w:val="24"/>
          <w:szCs w:val="28"/>
        </w:rPr>
      </w:pPr>
      <w:r w:rsidRPr="00574116">
        <w:rPr>
          <w:rFonts w:ascii="Verdana" w:hAnsi="Verdana"/>
          <w:b/>
          <w:bCs/>
          <w:i/>
          <w:iCs/>
          <w:sz w:val="24"/>
          <w:szCs w:val="28"/>
        </w:rPr>
        <w:t xml:space="preserve">Gallery Walk 3 </w:t>
      </w:r>
      <w:r w:rsidR="00202CD8">
        <w:rPr>
          <w:rFonts w:ascii="Verdana" w:hAnsi="Verdana"/>
          <w:b/>
          <w:bCs/>
          <w:i/>
          <w:iCs/>
          <w:sz w:val="24"/>
          <w:szCs w:val="28"/>
        </w:rPr>
        <w:t>–</w:t>
      </w:r>
      <w:r w:rsidRPr="00574116">
        <w:rPr>
          <w:rFonts w:ascii="Verdana" w:hAnsi="Verdana"/>
          <w:b/>
          <w:bCs/>
          <w:i/>
          <w:iCs/>
          <w:sz w:val="24"/>
          <w:szCs w:val="28"/>
        </w:rPr>
        <w:t xml:space="preserve"> Conflict</w:t>
      </w:r>
    </w:p>
    <w:p w:rsidR="00574116" w:rsidRPr="00574116" w:rsidRDefault="00574116" w:rsidP="00574116">
      <w:pPr>
        <w:pStyle w:val="ListParagraph"/>
        <w:numPr>
          <w:ilvl w:val="0"/>
          <w:numId w:val="34"/>
        </w:numPr>
        <w:rPr>
          <w:rFonts w:ascii="Verdana" w:hAnsi="Verdana"/>
          <w:sz w:val="24"/>
        </w:rPr>
      </w:pPr>
      <w:r w:rsidRPr="00574116">
        <w:rPr>
          <w:rFonts w:ascii="Verdana" w:hAnsi="Verdana"/>
          <w:sz w:val="24"/>
        </w:rPr>
        <w:t xml:space="preserve">Compare the two maps of Europe, before and after WWII. What changes have taken place? List 3 major changes found on the 1949 map. </w:t>
      </w:r>
    </w:p>
    <w:p w:rsidR="00574116" w:rsidRPr="00574116" w:rsidRDefault="00574116" w:rsidP="00574116">
      <w:pPr>
        <w:spacing w:line="360" w:lineRule="auto"/>
        <w:ind w:left="1440"/>
        <w:rPr>
          <w:rFonts w:ascii="Verdana" w:hAnsi="Verdana"/>
          <w:sz w:val="24"/>
        </w:rPr>
      </w:pPr>
      <w:r w:rsidRPr="00574116">
        <w:rPr>
          <w:rFonts w:ascii="Verdana" w:hAnsi="Verdana"/>
          <w:sz w:val="24"/>
        </w:rPr>
        <w:t xml:space="preserve">1- </w:t>
      </w:r>
    </w:p>
    <w:p w:rsidR="00574116" w:rsidRPr="00574116" w:rsidRDefault="00574116" w:rsidP="00574116">
      <w:pPr>
        <w:spacing w:line="360" w:lineRule="auto"/>
        <w:rPr>
          <w:rFonts w:ascii="Verdana" w:hAnsi="Verdana"/>
          <w:sz w:val="24"/>
        </w:rPr>
      </w:pPr>
      <w:r w:rsidRPr="00574116">
        <w:rPr>
          <w:rFonts w:ascii="Verdana" w:hAnsi="Verdana"/>
          <w:sz w:val="24"/>
        </w:rPr>
        <w:tab/>
      </w:r>
      <w:r w:rsidRPr="00574116">
        <w:rPr>
          <w:rFonts w:ascii="Verdana" w:hAnsi="Verdana"/>
          <w:sz w:val="24"/>
        </w:rPr>
        <w:tab/>
        <w:t>2-</w:t>
      </w:r>
    </w:p>
    <w:p w:rsidR="00574116" w:rsidRDefault="00574116" w:rsidP="00574116">
      <w:pPr>
        <w:spacing w:line="360" w:lineRule="auto"/>
        <w:rPr>
          <w:rFonts w:ascii="Verdana" w:hAnsi="Verdana"/>
          <w:sz w:val="24"/>
        </w:rPr>
      </w:pPr>
      <w:r w:rsidRPr="00574116">
        <w:rPr>
          <w:rFonts w:ascii="Verdana" w:hAnsi="Verdana"/>
          <w:sz w:val="24"/>
        </w:rPr>
        <w:tab/>
      </w:r>
      <w:r w:rsidRPr="00574116">
        <w:rPr>
          <w:rFonts w:ascii="Verdana" w:hAnsi="Verdana"/>
          <w:sz w:val="24"/>
        </w:rPr>
        <w:tab/>
        <w:t>3-</w:t>
      </w:r>
    </w:p>
    <w:p w:rsidR="00202CD8" w:rsidRPr="00574116" w:rsidRDefault="00202CD8" w:rsidP="00574116">
      <w:pPr>
        <w:spacing w:line="360" w:lineRule="auto"/>
        <w:rPr>
          <w:rFonts w:ascii="Verdana" w:hAnsi="Verdana"/>
          <w:sz w:val="24"/>
        </w:rPr>
      </w:pPr>
    </w:p>
    <w:p w:rsidR="00574116" w:rsidRDefault="00574116" w:rsidP="00574116">
      <w:pPr>
        <w:pStyle w:val="ListParagraph"/>
        <w:numPr>
          <w:ilvl w:val="0"/>
          <w:numId w:val="34"/>
        </w:numPr>
        <w:rPr>
          <w:rFonts w:ascii="Verdana" w:hAnsi="Verdana"/>
          <w:sz w:val="24"/>
        </w:rPr>
      </w:pPr>
      <w:r w:rsidRPr="00574116">
        <w:rPr>
          <w:rFonts w:ascii="Verdana" w:hAnsi="Verdana"/>
          <w:sz w:val="24"/>
        </w:rPr>
        <w:t>What change has occurred to the country of Estonia?</w:t>
      </w:r>
    </w:p>
    <w:p w:rsidR="00202CD8" w:rsidRPr="00574116" w:rsidRDefault="00202CD8" w:rsidP="00202CD8">
      <w:pPr>
        <w:pStyle w:val="ListParagraph"/>
        <w:rPr>
          <w:rFonts w:ascii="Verdana" w:hAnsi="Verdana"/>
          <w:sz w:val="24"/>
        </w:rPr>
      </w:pPr>
    </w:p>
    <w:p w:rsidR="00574116" w:rsidRDefault="00574116" w:rsidP="00574116">
      <w:pPr>
        <w:pStyle w:val="ListParagraph"/>
        <w:rPr>
          <w:rFonts w:ascii="Verdana" w:hAnsi="Verdana"/>
          <w:sz w:val="24"/>
        </w:rPr>
      </w:pPr>
    </w:p>
    <w:p w:rsidR="00D66EC9" w:rsidRPr="00574116" w:rsidRDefault="00D66EC9" w:rsidP="00574116">
      <w:pPr>
        <w:pStyle w:val="ListParagraph"/>
        <w:rPr>
          <w:rFonts w:ascii="Verdana" w:hAnsi="Verdana"/>
          <w:sz w:val="24"/>
        </w:rPr>
      </w:pPr>
    </w:p>
    <w:p w:rsidR="00574116" w:rsidRPr="00574116" w:rsidRDefault="00574116" w:rsidP="00574116">
      <w:pPr>
        <w:pStyle w:val="ListParagraph"/>
        <w:numPr>
          <w:ilvl w:val="0"/>
          <w:numId w:val="34"/>
        </w:numPr>
        <w:rPr>
          <w:rFonts w:ascii="Verdana" w:hAnsi="Verdana"/>
          <w:sz w:val="24"/>
        </w:rPr>
      </w:pPr>
      <w:r w:rsidRPr="00574116">
        <w:rPr>
          <w:rFonts w:ascii="Verdana" w:hAnsi="Verdana"/>
          <w:sz w:val="24"/>
        </w:rPr>
        <w:t>Overall, what was the Soviet reaction to WWII?</w:t>
      </w:r>
    </w:p>
    <w:p w:rsidR="00574116" w:rsidRPr="00574116" w:rsidRDefault="00574116" w:rsidP="00574116">
      <w:pPr>
        <w:jc w:val="center"/>
        <w:rPr>
          <w:rFonts w:ascii="Verdana" w:hAnsi="Verdana"/>
          <w:b/>
          <w:bCs/>
          <w:i/>
          <w:iCs/>
          <w:sz w:val="24"/>
          <w:szCs w:val="16"/>
        </w:rPr>
      </w:pPr>
    </w:p>
    <w:p w:rsidR="00202CD8" w:rsidRDefault="00202CD8" w:rsidP="00574116">
      <w:pPr>
        <w:jc w:val="center"/>
        <w:rPr>
          <w:rFonts w:ascii="Verdana" w:hAnsi="Verdana"/>
          <w:b/>
          <w:bCs/>
          <w:i/>
          <w:iCs/>
          <w:sz w:val="24"/>
          <w:szCs w:val="28"/>
        </w:rPr>
      </w:pPr>
    </w:p>
    <w:p w:rsidR="00202CD8" w:rsidRDefault="00202CD8" w:rsidP="00574116">
      <w:pPr>
        <w:jc w:val="center"/>
        <w:rPr>
          <w:rFonts w:ascii="Verdana" w:hAnsi="Verdana"/>
          <w:b/>
          <w:bCs/>
          <w:i/>
          <w:iCs/>
          <w:sz w:val="24"/>
          <w:szCs w:val="28"/>
        </w:rPr>
      </w:pPr>
    </w:p>
    <w:p w:rsidR="00202CD8" w:rsidRDefault="00202CD8" w:rsidP="00574116">
      <w:pPr>
        <w:jc w:val="center"/>
        <w:rPr>
          <w:rFonts w:ascii="Verdana" w:hAnsi="Verdana"/>
          <w:b/>
          <w:bCs/>
          <w:i/>
          <w:iCs/>
          <w:sz w:val="24"/>
          <w:szCs w:val="28"/>
        </w:rPr>
      </w:pPr>
    </w:p>
    <w:p w:rsidR="00D66EC9" w:rsidRDefault="00D66EC9" w:rsidP="00574116">
      <w:pPr>
        <w:jc w:val="center"/>
        <w:rPr>
          <w:rFonts w:ascii="Verdana" w:hAnsi="Verdana"/>
          <w:b/>
          <w:bCs/>
          <w:i/>
          <w:iCs/>
          <w:sz w:val="24"/>
          <w:szCs w:val="28"/>
        </w:rPr>
      </w:pPr>
    </w:p>
    <w:p w:rsidR="00574116" w:rsidRPr="00574116" w:rsidRDefault="009753B9" w:rsidP="00574116">
      <w:pPr>
        <w:jc w:val="center"/>
        <w:rPr>
          <w:rFonts w:ascii="Verdana" w:hAnsi="Verdana"/>
          <w:b/>
          <w:bCs/>
          <w:i/>
          <w:iCs/>
          <w:sz w:val="24"/>
          <w:szCs w:val="28"/>
        </w:rPr>
      </w:pPr>
      <w:r>
        <w:rPr>
          <w:rFonts w:ascii="Verdana" w:hAnsi="Verdana"/>
          <w:sz w:val="24"/>
        </w:rPr>
        <w:pict>
          <v:roundrect id="_x0000_s1052" style="position:absolute;left:0;text-align:left;margin-left:-10.5pt;margin-top:9.2pt;width:496.8pt;height:160.8pt;z-index:251665408" arcsize="10923f" filled="f"/>
        </w:pict>
      </w:r>
    </w:p>
    <w:p w:rsidR="00574116" w:rsidRDefault="00574116" w:rsidP="00574116">
      <w:pPr>
        <w:jc w:val="center"/>
        <w:rPr>
          <w:rFonts w:ascii="Verdana" w:hAnsi="Verdana"/>
          <w:b/>
          <w:bCs/>
          <w:i/>
          <w:iCs/>
          <w:sz w:val="24"/>
          <w:szCs w:val="28"/>
        </w:rPr>
      </w:pPr>
      <w:r w:rsidRPr="00574116">
        <w:rPr>
          <w:rFonts w:ascii="Verdana" w:hAnsi="Verdana"/>
          <w:b/>
          <w:bCs/>
          <w:i/>
          <w:iCs/>
          <w:sz w:val="24"/>
          <w:szCs w:val="28"/>
        </w:rPr>
        <w:t xml:space="preserve">Gallery Walk 4 </w:t>
      </w:r>
      <w:r w:rsidR="00202CD8">
        <w:rPr>
          <w:rFonts w:ascii="Verdana" w:hAnsi="Verdana"/>
          <w:b/>
          <w:bCs/>
          <w:i/>
          <w:iCs/>
          <w:sz w:val="24"/>
          <w:szCs w:val="28"/>
        </w:rPr>
        <w:t>–</w:t>
      </w:r>
      <w:r w:rsidRPr="00574116">
        <w:rPr>
          <w:rFonts w:ascii="Verdana" w:hAnsi="Verdana"/>
          <w:b/>
          <w:bCs/>
          <w:i/>
          <w:iCs/>
          <w:sz w:val="24"/>
          <w:szCs w:val="28"/>
        </w:rPr>
        <w:t xml:space="preserve"> Perception</w:t>
      </w:r>
    </w:p>
    <w:p w:rsidR="00574116" w:rsidRPr="00574116" w:rsidRDefault="00574116" w:rsidP="00574116">
      <w:pPr>
        <w:numPr>
          <w:ilvl w:val="0"/>
          <w:numId w:val="35"/>
        </w:numPr>
        <w:rPr>
          <w:rFonts w:ascii="Verdana" w:hAnsi="Verdana"/>
          <w:sz w:val="24"/>
        </w:rPr>
      </w:pPr>
      <w:r w:rsidRPr="00574116">
        <w:rPr>
          <w:rFonts w:ascii="Verdana" w:hAnsi="Verdana"/>
          <w:sz w:val="24"/>
        </w:rPr>
        <w:t>Who made these images? Capitalist or Communist?</w:t>
      </w:r>
    </w:p>
    <w:p w:rsidR="00574116" w:rsidRPr="00574116" w:rsidRDefault="00574116" w:rsidP="00574116">
      <w:pPr>
        <w:rPr>
          <w:rFonts w:ascii="Verdana" w:hAnsi="Verdana"/>
          <w:sz w:val="24"/>
        </w:rPr>
      </w:pPr>
    </w:p>
    <w:p w:rsidR="00574116" w:rsidRPr="00574116" w:rsidRDefault="00574116" w:rsidP="00574116">
      <w:pPr>
        <w:rPr>
          <w:rFonts w:ascii="Verdana" w:hAnsi="Verdana"/>
          <w:sz w:val="24"/>
        </w:rPr>
      </w:pPr>
    </w:p>
    <w:p w:rsidR="00574116" w:rsidRPr="00574116" w:rsidRDefault="00574116" w:rsidP="00574116">
      <w:pPr>
        <w:rPr>
          <w:rFonts w:ascii="Verdana" w:hAnsi="Verdana"/>
          <w:sz w:val="24"/>
        </w:rPr>
      </w:pPr>
    </w:p>
    <w:p w:rsidR="00574116" w:rsidRPr="00574116" w:rsidRDefault="00574116" w:rsidP="00574116">
      <w:pPr>
        <w:numPr>
          <w:ilvl w:val="0"/>
          <w:numId w:val="35"/>
        </w:numPr>
        <w:rPr>
          <w:rFonts w:ascii="Verdana" w:hAnsi="Verdana"/>
          <w:sz w:val="24"/>
        </w:rPr>
      </w:pPr>
      <w:r w:rsidRPr="00574116">
        <w:rPr>
          <w:rFonts w:ascii="Verdana" w:hAnsi="Verdana"/>
          <w:sz w:val="24"/>
        </w:rPr>
        <w:t>How does this group perceive the opposing side?</w:t>
      </w:r>
    </w:p>
    <w:p w:rsidR="00574116" w:rsidRPr="00574116" w:rsidRDefault="00574116" w:rsidP="00574116">
      <w:pPr>
        <w:rPr>
          <w:rFonts w:ascii="Verdana" w:hAnsi="Verdana"/>
          <w:b/>
          <w:bCs/>
          <w:sz w:val="24"/>
        </w:rPr>
      </w:pPr>
    </w:p>
    <w:p w:rsidR="00574116" w:rsidRPr="00574116" w:rsidRDefault="00574116" w:rsidP="00574116">
      <w:pPr>
        <w:rPr>
          <w:rFonts w:ascii="Verdana" w:hAnsi="Verdana"/>
          <w:b/>
          <w:bCs/>
          <w:sz w:val="24"/>
        </w:rPr>
      </w:pPr>
    </w:p>
    <w:p w:rsidR="00574116" w:rsidRDefault="00574116" w:rsidP="00574116">
      <w:pPr>
        <w:rPr>
          <w:rFonts w:ascii="Verdana" w:hAnsi="Verdana"/>
          <w:b/>
          <w:bCs/>
          <w:sz w:val="24"/>
        </w:rPr>
      </w:pPr>
    </w:p>
    <w:p w:rsidR="00202CD8" w:rsidRDefault="00202CD8" w:rsidP="00574116">
      <w:pPr>
        <w:rPr>
          <w:rFonts w:ascii="Verdana" w:hAnsi="Verdana"/>
          <w:b/>
          <w:bCs/>
          <w:sz w:val="24"/>
        </w:rPr>
      </w:pPr>
    </w:p>
    <w:p w:rsidR="00202CD8" w:rsidRDefault="00202CD8" w:rsidP="00574116">
      <w:pPr>
        <w:rPr>
          <w:rFonts w:ascii="Verdana" w:hAnsi="Verdana"/>
          <w:b/>
          <w:bCs/>
          <w:sz w:val="24"/>
        </w:rPr>
      </w:pPr>
    </w:p>
    <w:p w:rsidR="00D66EC9" w:rsidRDefault="00D66EC9" w:rsidP="00574116">
      <w:pPr>
        <w:rPr>
          <w:rFonts w:ascii="Verdana" w:hAnsi="Verdana"/>
          <w:b/>
          <w:bCs/>
          <w:sz w:val="24"/>
        </w:rPr>
      </w:pPr>
    </w:p>
    <w:p w:rsidR="00202CD8" w:rsidRPr="00574116" w:rsidRDefault="009753B9" w:rsidP="00574116">
      <w:pPr>
        <w:rPr>
          <w:rFonts w:ascii="Verdana" w:hAnsi="Verdana"/>
          <w:b/>
          <w:bCs/>
          <w:sz w:val="24"/>
        </w:rPr>
      </w:pPr>
      <w:r>
        <w:rPr>
          <w:rFonts w:ascii="Verdana" w:hAnsi="Verdana"/>
          <w:sz w:val="24"/>
        </w:rPr>
        <w:pict>
          <v:roundrect id="_x0000_s1053" style="position:absolute;margin-left:-18pt;margin-top:11.35pt;width:501.35pt;height:164.15pt;z-index:251666432" arcsize="10923f" filled="f"/>
        </w:pict>
      </w:r>
    </w:p>
    <w:p w:rsidR="00574116" w:rsidRPr="00574116" w:rsidRDefault="00574116" w:rsidP="00574116">
      <w:pPr>
        <w:jc w:val="center"/>
        <w:rPr>
          <w:rFonts w:ascii="Verdana" w:hAnsi="Verdana"/>
          <w:b/>
          <w:bCs/>
          <w:i/>
          <w:iCs/>
          <w:sz w:val="8"/>
          <w:szCs w:val="8"/>
        </w:rPr>
      </w:pPr>
    </w:p>
    <w:p w:rsidR="00574116" w:rsidRDefault="00574116" w:rsidP="00574116">
      <w:pPr>
        <w:jc w:val="center"/>
        <w:rPr>
          <w:rFonts w:ascii="Verdana" w:hAnsi="Verdana"/>
          <w:b/>
          <w:bCs/>
          <w:i/>
          <w:iCs/>
          <w:sz w:val="24"/>
          <w:szCs w:val="28"/>
        </w:rPr>
      </w:pPr>
      <w:r w:rsidRPr="00574116">
        <w:rPr>
          <w:rFonts w:ascii="Verdana" w:hAnsi="Verdana"/>
          <w:b/>
          <w:bCs/>
          <w:i/>
          <w:iCs/>
          <w:sz w:val="24"/>
          <w:szCs w:val="28"/>
        </w:rPr>
        <w:t xml:space="preserve">Gallery Walk 5 </w:t>
      </w:r>
      <w:r w:rsidR="00202CD8">
        <w:rPr>
          <w:rFonts w:ascii="Verdana" w:hAnsi="Verdana"/>
          <w:b/>
          <w:bCs/>
          <w:i/>
          <w:iCs/>
          <w:sz w:val="24"/>
          <w:szCs w:val="28"/>
        </w:rPr>
        <w:t>–</w:t>
      </w:r>
      <w:r w:rsidRPr="00574116">
        <w:rPr>
          <w:rFonts w:ascii="Verdana" w:hAnsi="Verdana"/>
          <w:b/>
          <w:bCs/>
          <w:i/>
          <w:iCs/>
          <w:sz w:val="24"/>
          <w:szCs w:val="28"/>
        </w:rPr>
        <w:t xml:space="preserve"> Perception</w:t>
      </w:r>
    </w:p>
    <w:p w:rsidR="00574116" w:rsidRPr="00574116" w:rsidRDefault="00574116" w:rsidP="00574116">
      <w:pPr>
        <w:numPr>
          <w:ilvl w:val="0"/>
          <w:numId w:val="36"/>
        </w:numPr>
        <w:rPr>
          <w:rFonts w:ascii="Verdana" w:hAnsi="Verdana"/>
          <w:sz w:val="24"/>
        </w:rPr>
      </w:pPr>
      <w:r w:rsidRPr="00574116">
        <w:rPr>
          <w:rFonts w:ascii="Verdana" w:hAnsi="Verdana"/>
          <w:sz w:val="24"/>
        </w:rPr>
        <w:t>Who made these images? Capitalist or Communist?</w:t>
      </w:r>
    </w:p>
    <w:p w:rsidR="00574116" w:rsidRPr="00574116" w:rsidRDefault="00574116" w:rsidP="00574116">
      <w:pPr>
        <w:rPr>
          <w:rFonts w:ascii="Verdana" w:hAnsi="Verdana"/>
          <w:sz w:val="24"/>
        </w:rPr>
      </w:pPr>
    </w:p>
    <w:p w:rsidR="00574116" w:rsidRPr="00574116" w:rsidRDefault="00574116" w:rsidP="00574116">
      <w:pPr>
        <w:rPr>
          <w:rFonts w:ascii="Verdana" w:hAnsi="Verdana"/>
          <w:sz w:val="24"/>
        </w:rPr>
      </w:pPr>
    </w:p>
    <w:p w:rsidR="00574116" w:rsidRPr="00574116" w:rsidRDefault="00574116" w:rsidP="00574116">
      <w:pPr>
        <w:rPr>
          <w:rFonts w:ascii="Verdana" w:hAnsi="Verdana"/>
          <w:sz w:val="24"/>
        </w:rPr>
      </w:pPr>
    </w:p>
    <w:p w:rsidR="00574116" w:rsidRPr="00574116" w:rsidRDefault="00574116" w:rsidP="00574116">
      <w:pPr>
        <w:numPr>
          <w:ilvl w:val="0"/>
          <w:numId w:val="36"/>
        </w:numPr>
        <w:rPr>
          <w:rFonts w:ascii="Verdana" w:hAnsi="Verdana"/>
          <w:sz w:val="24"/>
        </w:rPr>
      </w:pPr>
      <w:r w:rsidRPr="00574116">
        <w:rPr>
          <w:rFonts w:ascii="Verdana" w:hAnsi="Verdana"/>
          <w:sz w:val="24"/>
        </w:rPr>
        <w:t>How does this group perceive the opposing side?</w:t>
      </w:r>
    </w:p>
    <w:p w:rsidR="00574116" w:rsidRPr="00574116" w:rsidRDefault="00574116" w:rsidP="00574116">
      <w:pPr>
        <w:rPr>
          <w:rFonts w:ascii="Verdana" w:hAnsi="Verdana"/>
          <w:b/>
          <w:bCs/>
          <w:sz w:val="24"/>
        </w:rPr>
      </w:pPr>
    </w:p>
    <w:p w:rsidR="00574116" w:rsidRPr="00574116" w:rsidRDefault="00574116" w:rsidP="00574116">
      <w:pPr>
        <w:rPr>
          <w:rFonts w:ascii="Verdana" w:hAnsi="Verdana"/>
          <w:b/>
          <w:bCs/>
          <w:sz w:val="24"/>
        </w:rPr>
      </w:pPr>
    </w:p>
    <w:p w:rsidR="00574116" w:rsidRPr="00574116" w:rsidRDefault="00574116" w:rsidP="00574116">
      <w:pPr>
        <w:rPr>
          <w:rFonts w:ascii="Verdana" w:hAnsi="Verdana"/>
          <w:b/>
          <w:bCs/>
          <w:sz w:val="24"/>
        </w:rPr>
      </w:pPr>
    </w:p>
    <w:p w:rsidR="00202CD8" w:rsidRDefault="00202CD8">
      <w:pPr>
        <w:rPr>
          <w:rFonts w:ascii="Verdana" w:hAnsi="Verdana"/>
          <w:b/>
          <w:bCs/>
          <w:sz w:val="24"/>
          <w:szCs w:val="12"/>
        </w:rPr>
      </w:pPr>
      <w:r>
        <w:rPr>
          <w:rFonts w:ascii="Verdana" w:hAnsi="Verdana"/>
          <w:b/>
          <w:bCs/>
          <w:sz w:val="24"/>
          <w:szCs w:val="12"/>
        </w:rPr>
        <w:br w:type="page"/>
      </w:r>
    </w:p>
    <w:p w:rsidR="00202CD8" w:rsidRDefault="00202CD8" w:rsidP="00574116">
      <w:pPr>
        <w:rPr>
          <w:rFonts w:ascii="Verdana" w:hAnsi="Verdana"/>
          <w:b/>
          <w:bCs/>
          <w:sz w:val="24"/>
          <w:szCs w:val="12"/>
        </w:rPr>
      </w:pPr>
    </w:p>
    <w:p w:rsidR="00202CD8" w:rsidRDefault="00202CD8" w:rsidP="00574116">
      <w:pPr>
        <w:rPr>
          <w:rFonts w:ascii="Verdana" w:hAnsi="Verdana"/>
          <w:b/>
          <w:bCs/>
          <w:sz w:val="24"/>
          <w:szCs w:val="12"/>
        </w:rPr>
      </w:pPr>
    </w:p>
    <w:p w:rsidR="00574116" w:rsidRPr="00574116" w:rsidRDefault="009753B9" w:rsidP="00574116">
      <w:pPr>
        <w:rPr>
          <w:rFonts w:ascii="Verdana" w:hAnsi="Verdana"/>
          <w:b/>
          <w:bCs/>
          <w:sz w:val="24"/>
          <w:szCs w:val="12"/>
        </w:rPr>
      </w:pPr>
      <w:r>
        <w:rPr>
          <w:rFonts w:ascii="Verdana" w:hAnsi="Verdana"/>
          <w:sz w:val="24"/>
        </w:rPr>
        <w:pict>
          <v:roundrect id="_x0000_s1054" style="position:absolute;margin-left:-21.35pt;margin-top:7.3pt;width:496.8pt;height:199.95pt;z-index:251667456" arcsize="10923f" filled="f"/>
        </w:pict>
      </w:r>
    </w:p>
    <w:p w:rsidR="00574116" w:rsidRDefault="00574116" w:rsidP="00574116">
      <w:pPr>
        <w:jc w:val="center"/>
        <w:rPr>
          <w:rFonts w:ascii="Verdana" w:hAnsi="Verdana"/>
          <w:b/>
          <w:bCs/>
          <w:i/>
          <w:iCs/>
          <w:sz w:val="24"/>
          <w:szCs w:val="28"/>
        </w:rPr>
      </w:pPr>
      <w:r w:rsidRPr="00574116">
        <w:rPr>
          <w:rFonts w:ascii="Verdana" w:hAnsi="Verdana"/>
          <w:b/>
          <w:bCs/>
          <w:i/>
          <w:iCs/>
          <w:sz w:val="24"/>
          <w:szCs w:val="28"/>
        </w:rPr>
        <w:t>Gallery Walk 6 - Political Power</w:t>
      </w:r>
    </w:p>
    <w:p w:rsidR="00574116" w:rsidRPr="00574116" w:rsidRDefault="00574116" w:rsidP="00574116">
      <w:pPr>
        <w:rPr>
          <w:rFonts w:ascii="Verdana" w:hAnsi="Verdana"/>
          <w:sz w:val="24"/>
        </w:rPr>
      </w:pPr>
      <w:r w:rsidRPr="00574116">
        <w:rPr>
          <w:rFonts w:ascii="Verdana" w:hAnsi="Verdana"/>
          <w:sz w:val="24"/>
        </w:rPr>
        <w:t>What messages were the Soviets and Americans telling the world, as they expanded their spheres of influence?</w:t>
      </w:r>
    </w:p>
    <w:p w:rsidR="00574116" w:rsidRPr="00574116" w:rsidRDefault="00574116" w:rsidP="00574116">
      <w:pPr>
        <w:rPr>
          <w:rFonts w:ascii="Verdana" w:hAnsi="Verdana"/>
          <w:sz w:val="24"/>
        </w:rPr>
      </w:pPr>
    </w:p>
    <w:p w:rsidR="00574116" w:rsidRPr="00574116" w:rsidRDefault="00574116" w:rsidP="00574116">
      <w:pPr>
        <w:numPr>
          <w:ilvl w:val="0"/>
          <w:numId w:val="37"/>
        </w:numPr>
        <w:rPr>
          <w:rFonts w:ascii="Verdana" w:hAnsi="Verdana"/>
          <w:sz w:val="24"/>
        </w:rPr>
      </w:pPr>
      <w:r w:rsidRPr="00574116">
        <w:rPr>
          <w:rFonts w:ascii="Verdana" w:hAnsi="Verdana"/>
          <w:sz w:val="24"/>
        </w:rPr>
        <w:t>Soviet Union:</w:t>
      </w:r>
    </w:p>
    <w:p w:rsidR="00574116" w:rsidRDefault="00574116" w:rsidP="00574116">
      <w:pPr>
        <w:rPr>
          <w:rFonts w:ascii="Verdana" w:hAnsi="Verdana"/>
          <w:sz w:val="24"/>
        </w:rPr>
      </w:pPr>
    </w:p>
    <w:p w:rsidR="00202CD8" w:rsidRPr="00574116" w:rsidRDefault="00202CD8" w:rsidP="00574116">
      <w:pPr>
        <w:rPr>
          <w:rFonts w:ascii="Verdana" w:hAnsi="Verdana"/>
          <w:sz w:val="24"/>
        </w:rPr>
      </w:pPr>
    </w:p>
    <w:p w:rsidR="00574116" w:rsidRPr="00574116" w:rsidRDefault="00574116" w:rsidP="00574116">
      <w:pPr>
        <w:rPr>
          <w:rFonts w:ascii="Verdana" w:hAnsi="Verdana"/>
          <w:sz w:val="24"/>
        </w:rPr>
      </w:pPr>
    </w:p>
    <w:p w:rsidR="00574116" w:rsidRPr="00574116" w:rsidRDefault="00574116" w:rsidP="00574116">
      <w:pPr>
        <w:numPr>
          <w:ilvl w:val="0"/>
          <w:numId w:val="37"/>
        </w:numPr>
        <w:rPr>
          <w:rFonts w:ascii="Verdana" w:hAnsi="Verdana"/>
          <w:sz w:val="24"/>
        </w:rPr>
      </w:pPr>
      <w:r w:rsidRPr="00574116">
        <w:rPr>
          <w:rFonts w:ascii="Verdana" w:hAnsi="Verdana"/>
          <w:sz w:val="24"/>
        </w:rPr>
        <w:t>United States:</w:t>
      </w:r>
    </w:p>
    <w:p w:rsidR="00574116" w:rsidRPr="00574116" w:rsidRDefault="00574116" w:rsidP="00574116">
      <w:pPr>
        <w:rPr>
          <w:rFonts w:ascii="Verdana" w:hAnsi="Verdana"/>
          <w:b/>
          <w:bCs/>
          <w:sz w:val="24"/>
        </w:rPr>
      </w:pPr>
    </w:p>
    <w:p w:rsidR="00574116" w:rsidRPr="00574116" w:rsidRDefault="00574116" w:rsidP="00574116">
      <w:pPr>
        <w:rPr>
          <w:rFonts w:ascii="Verdana" w:hAnsi="Verdana"/>
          <w:b/>
          <w:bCs/>
          <w:sz w:val="24"/>
        </w:rPr>
      </w:pPr>
    </w:p>
    <w:p w:rsidR="00574116" w:rsidRPr="00574116" w:rsidRDefault="00574116" w:rsidP="00574116">
      <w:pPr>
        <w:jc w:val="center"/>
        <w:rPr>
          <w:rFonts w:ascii="Verdana" w:hAnsi="Verdana"/>
          <w:b/>
          <w:bCs/>
          <w:i/>
          <w:iCs/>
          <w:sz w:val="24"/>
          <w:szCs w:val="8"/>
        </w:rPr>
      </w:pPr>
    </w:p>
    <w:p w:rsidR="00202CD8" w:rsidRDefault="00202CD8" w:rsidP="00574116">
      <w:pPr>
        <w:jc w:val="center"/>
        <w:rPr>
          <w:rFonts w:ascii="Verdana" w:hAnsi="Verdana"/>
          <w:b/>
          <w:bCs/>
          <w:i/>
          <w:iCs/>
          <w:sz w:val="24"/>
          <w:szCs w:val="28"/>
        </w:rPr>
      </w:pPr>
    </w:p>
    <w:p w:rsidR="00202CD8" w:rsidRDefault="00202CD8" w:rsidP="00574116">
      <w:pPr>
        <w:jc w:val="center"/>
        <w:rPr>
          <w:rFonts w:ascii="Verdana" w:hAnsi="Verdana"/>
          <w:b/>
          <w:bCs/>
          <w:i/>
          <w:iCs/>
          <w:sz w:val="24"/>
          <w:szCs w:val="28"/>
        </w:rPr>
      </w:pPr>
    </w:p>
    <w:p w:rsidR="00D66EC9" w:rsidRDefault="00D66EC9" w:rsidP="00574116">
      <w:pPr>
        <w:jc w:val="center"/>
        <w:rPr>
          <w:rFonts w:ascii="Verdana" w:hAnsi="Verdana"/>
          <w:b/>
          <w:bCs/>
          <w:i/>
          <w:iCs/>
          <w:sz w:val="24"/>
          <w:szCs w:val="28"/>
        </w:rPr>
      </w:pPr>
    </w:p>
    <w:p w:rsidR="00574116" w:rsidRPr="00574116" w:rsidRDefault="009753B9" w:rsidP="00574116">
      <w:pPr>
        <w:jc w:val="center"/>
        <w:rPr>
          <w:rFonts w:ascii="Verdana" w:hAnsi="Verdana"/>
          <w:b/>
          <w:bCs/>
          <w:i/>
          <w:iCs/>
          <w:sz w:val="24"/>
          <w:szCs w:val="28"/>
        </w:rPr>
      </w:pPr>
      <w:r>
        <w:rPr>
          <w:rFonts w:ascii="Verdana" w:hAnsi="Verdana"/>
          <w:sz w:val="24"/>
        </w:rPr>
        <w:pict>
          <v:roundrect id="_x0000_s1055" style="position:absolute;left:0;text-align:left;margin-left:-16.2pt;margin-top:9.15pt;width:496.8pt;height:245.55pt;z-index:251668480" arcsize="10923f" filled="f"/>
        </w:pict>
      </w:r>
    </w:p>
    <w:p w:rsidR="00574116" w:rsidRPr="00574116" w:rsidRDefault="00574116" w:rsidP="00574116">
      <w:pPr>
        <w:jc w:val="center"/>
        <w:rPr>
          <w:rFonts w:ascii="Verdana" w:hAnsi="Verdana"/>
          <w:b/>
          <w:bCs/>
          <w:i/>
          <w:iCs/>
          <w:sz w:val="24"/>
          <w:szCs w:val="28"/>
        </w:rPr>
      </w:pPr>
      <w:r w:rsidRPr="00574116">
        <w:rPr>
          <w:rFonts w:ascii="Verdana" w:hAnsi="Verdana"/>
          <w:b/>
          <w:bCs/>
          <w:i/>
          <w:iCs/>
          <w:sz w:val="24"/>
          <w:szCs w:val="28"/>
        </w:rPr>
        <w:t>Gallery Walk 7- Potsdam</w:t>
      </w:r>
    </w:p>
    <w:p w:rsidR="00D66EC9" w:rsidRDefault="00574116" w:rsidP="00574116">
      <w:pPr>
        <w:rPr>
          <w:rFonts w:ascii="Verdana" w:hAnsi="Verdana"/>
          <w:sz w:val="24"/>
        </w:rPr>
      </w:pPr>
      <w:r w:rsidRPr="00574116">
        <w:rPr>
          <w:rFonts w:ascii="Verdana" w:hAnsi="Verdana"/>
          <w:sz w:val="24"/>
        </w:rPr>
        <w:t xml:space="preserve">Given the information on the poster about Potsdam and your notes from previous stations, write one paragraph answering the following: </w:t>
      </w:r>
    </w:p>
    <w:p w:rsidR="00D66EC9" w:rsidRDefault="00D66EC9" w:rsidP="00574116">
      <w:pPr>
        <w:rPr>
          <w:rFonts w:ascii="Verdana" w:hAnsi="Verdana"/>
          <w:sz w:val="24"/>
        </w:rPr>
      </w:pPr>
    </w:p>
    <w:p w:rsidR="00574116" w:rsidRPr="00574116" w:rsidRDefault="00574116" w:rsidP="00574116">
      <w:pPr>
        <w:rPr>
          <w:rFonts w:ascii="Verdana" w:hAnsi="Verdana"/>
          <w:b/>
          <w:bCs/>
          <w:sz w:val="24"/>
        </w:rPr>
      </w:pPr>
      <w:r w:rsidRPr="00574116">
        <w:rPr>
          <w:rFonts w:ascii="Verdana" w:hAnsi="Verdana"/>
          <w:b/>
          <w:bCs/>
          <w:sz w:val="24"/>
        </w:rPr>
        <w:t xml:space="preserve">What do you anticipate would be the Soviet Union’s next strategic move? </w:t>
      </w:r>
    </w:p>
    <w:p w:rsidR="00574116" w:rsidRPr="00574116" w:rsidRDefault="00574116" w:rsidP="00574116">
      <w:pPr>
        <w:rPr>
          <w:rFonts w:ascii="Verdana" w:hAnsi="Verdana"/>
          <w:b/>
          <w:bCs/>
          <w:sz w:val="24"/>
        </w:rPr>
      </w:pPr>
    </w:p>
    <w:p w:rsidR="00574116" w:rsidRPr="00574116" w:rsidRDefault="00574116" w:rsidP="00574116">
      <w:pPr>
        <w:rPr>
          <w:rFonts w:ascii="Verdana" w:hAnsi="Verdana"/>
          <w:b/>
          <w:bCs/>
          <w:sz w:val="24"/>
        </w:rPr>
      </w:pPr>
    </w:p>
    <w:p w:rsidR="00574116" w:rsidRPr="00574116" w:rsidRDefault="00574116" w:rsidP="00574116">
      <w:pPr>
        <w:rPr>
          <w:rFonts w:ascii="Verdana" w:hAnsi="Verdana"/>
          <w:sz w:val="24"/>
        </w:rPr>
      </w:pPr>
    </w:p>
    <w:p w:rsidR="00B0284B" w:rsidRPr="00574116" w:rsidRDefault="00B0284B" w:rsidP="002C0982">
      <w:pPr>
        <w:ind w:left="360"/>
        <w:rPr>
          <w:rFonts w:ascii="Verdana" w:hAnsi="Verdana" w:cs="Times New Roman"/>
          <w:sz w:val="24"/>
        </w:rPr>
      </w:pPr>
    </w:p>
    <w:sectPr w:rsidR="00B0284B" w:rsidRPr="00574116" w:rsidSect="005303D3">
      <w:pgSz w:w="12240" w:h="15840"/>
      <w:pgMar w:top="3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FE" w:rsidRDefault="002753FE" w:rsidP="00F82734">
      <w:r>
        <w:separator/>
      </w:r>
    </w:p>
  </w:endnote>
  <w:endnote w:type="continuationSeparator" w:id="0">
    <w:p w:rsidR="002753FE" w:rsidRDefault="002753FE" w:rsidP="00F8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FE" w:rsidRDefault="002753FE" w:rsidP="00F82734">
      <w:r>
        <w:separator/>
      </w:r>
    </w:p>
  </w:footnote>
  <w:footnote w:type="continuationSeparator" w:id="0">
    <w:p w:rsidR="002753FE" w:rsidRDefault="002753FE" w:rsidP="00F82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E8BC26"/>
    <w:lvl w:ilvl="0">
      <w:start w:val="1"/>
      <w:numFmt w:val="decimal"/>
      <w:pStyle w:val="ListNumber4"/>
      <w:lvlText w:val="%1."/>
      <w:lvlJc w:val="left"/>
      <w:pPr>
        <w:tabs>
          <w:tab w:val="num" w:pos="1440"/>
        </w:tabs>
        <w:ind w:left="1440" w:hanging="360"/>
      </w:pPr>
    </w:lvl>
  </w:abstractNum>
  <w:abstractNum w:abstractNumId="1">
    <w:nsid w:val="FFFFFF89"/>
    <w:multiLevelType w:val="singleLevel"/>
    <w:tmpl w:val="9F10C7B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F82C1A"/>
    <w:multiLevelType w:val="hybridMultilevel"/>
    <w:tmpl w:val="33222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E0571"/>
    <w:multiLevelType w:val="hybridMultilevel"/>
    <w:tmpl w:val="C3D8D774"/>
    <w:lvl w:ilvl="0" w:tplc="04090001">
      <w:start w:val="1"/>
      <w:numFmt w:val="bullet"/>
      <w:lvlText w:val=""/>
      <w:lvlJc w:val="left"/>
      <w:pPr>
        <w:tabs>
          <w:tab w:val="num" w:pos="720"/>
        </w:tabs>
        <w:ind w:left="720" w:hanging="360"/>
      </w:pPr>
      <w:rPr>
        <w:rFonts w:ascii="Symbol" w:hAnsi="Symbol" w:cs="Aria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Aria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Aria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06A57D7"/>
    <w:multiLevelType w:val="hybridMultilevel"/>
    <w:tmpl w:val="1DA0E540"/>
    <w:lvl w:ilvl="0" w:tplc="04090001">
      <w:start w:val="1"/>
      <w:numFmt w:val="bullet"/>
      <w:lvlText w:val=""/>
      <w:lvlJc w:val="left"/>
      <w:pPr>
        <w:tabs>
          <w:tab w:val="num" w:pos="720"/>
        </w:tabs>
        <w:ind w:left="720" w:hanging="360"/>
      </w:pPr>
      <w:rPr>
        <w:rFonts w:ascii="Symbol" w:hAnsi="Symbol" w:hint="default"/>
      </w:rPr>
    </w:lvl>
    <w:lvl w:ilvl="1" w:tplc="E0EE9176">
      <w:start w:val="1"/>
      <w:numFmt w:val="decimal"/>
      <w:lvlText w:val="%2."/>
      <w:lvlJc w:val="left"/>
      <w:pPr>
        <w:tabs>
          <w:tab w:val="num" w:pos="1440"/>
        </w:tabs>
        <w:ind w:left="1440" w:hanging="360"/>
      </w:pPr>
    </w:lvl>
    <w:lvl w:ilvl="2" w:tplc="C3867D30">
      <w:start w:val="1"/>
      <w:numFmt w:val="decimal"/>
      <w:lvlText w:val="%3."/>
      <w:lvlJc w:val="left"/>
      <w:pPr>
        <w:tabs>
          <w:tab w:val="num" w:pos="2160"/>
        </w:tabs>
        <w:ind w:left="2160" w:hanging="360"/>
      </w:pPr>
    </w:lvl>
    <w:lvl w:ilvl="3" w:tplc="227EAB56">
      <w:start w:val="1"/>
      <w:numFmt w:val="decimal"/>
      <w:lvlText w:val="%4."/>
      <w:lvlJc w:val="left"/>
      <w:pPr>
        <w:tabs>
          <w:tab w:val="num" w:pos="2880"/>
        </w:tabs>
        <w:ind w:left="2880" w:hanging="360"/>
      </w:pPr>
    </w:lvl>
    <w:lvl w:ilvl="4" w:tplc="7BCCD902">
      <w:start w:val="1"/>
      <w:numFmt w:val="decimal"/>
      <w:lvlText w:val="%5."/>
      <w:lvlJc w:val="left"/>
      <w:pPr>
        <w:tabs>
          <w:tab w:val="num" w:pos="3600"/>
        </w:tabs>
        <w:ind w:left="3600" w:hanging="360"/>
      </w:pPr>
    </w:lvl>
    <w:lvl w:ilvl="5" w:tplc="B186F4A8">
      <w:start w:val="1"/>
      <w:numFmt w:val="decimal"/>
      <w:lvlText w:val="%6."/>
      <w:lvlJc w:val="left"/>
      <w:pPr>
        <w:tabs>
          <w:tab w:val="num" w:pos="4320"/>
        </w:tabs>
        <w:ind w:left="4320" w:hanging="360"/>
      </w:pPr>
    </w:lvl>
    <w:lvl w:ilvl="6" w:tplc="5D2CFA6C">
      <w:start w:val="1"/>
      <w:numFmt w:val="decimal"/>
      <w:lvlText w:val="%7."/>
      <w:lvlJc w:val="left"/>
      <w:pPr>
        <w:tabs>
          <w:tab w:val="num" w:pos="5040"/>
        </w:tabs>
        <w:ind w:left="5040" w:hanging="360"/>
      </w:pPr>
    </w:lvl>
    <w:lvl w:ilvl="7" w:tplc="C68A3AA4">
      <w:start w:val="1"/>
      <w:numFmt w:val="decimal"/>
      <w:lvlText w:val="%8."/>
      <w:lvlJc w:val="left"/>
      <w:pPr>
        <w:tabs>
          <w:tab w:val="num" w:pos="5760"/>
        </w:tabs>
        <w:ind w:left="5760" w:hanging="360"/>
      </w:pPr>
    </w:lvl>
    <w:lvl w:ilvl="8" w:tplc="FA064C8C">
      <w:start w:val="1"/>
      <w:numFmt w:val="decimal"/>
      <w:lvlText w:val="%9."/>
      <w:lvlJc w:val="left"/>
      <w:pPr>
        <w:tabs>
          <w:tab w:val="num" w:pos="6480"/>
        </w:tabs>
        <w:ind w:left="6480" w:hanging="360"/>
      </w:pPr>
    </w:lvl>
  </w:abstractNum>
  <w:abstractNum w:abstractNumId="5">
    <w:nsid w:val="11157BFA"/>
    <w:multiLevelType w:val="hybridMultilevel"/>
    <w:tmpl w:val="D84453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2A6089"/>
    <w:multiLevelType w:val="hybridMultilevel"/>
    <w:tmpl w:val="570E0AC8"/>
    <w:lvl w:ilvl="0" w:tplc="205A88F6">
      <w:start w:val="1"/>
      <w:numFmt w:val="bullet"/>
      <w:lvlText w:val=""/>
      <w:lvlJc w:val="left"/>
      <w:pPr>
        <w:tabs>
          <w:tab w:val="num" w:pos="720"/>
        </w:tabs>
        <w:ind w:left="720" w:hanging="360"/>
      </w:pPr>
      <w:rPr>
        <w:rFonts w:ascii="Symbol" w:hAnsi="Symbol" w:cs="Arial" w:hint="default"/>
        <w:sz w:val="16"/>
        <w:szCs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Aria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Aria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B7F107A"/>
    <w:multiLevelType w:val="hybridMultilevel"/>
    <w:tmpl w:val="E8441204"/>
    <w:lvl w:ilvl="0" w:tplc="205A88F6">
      <w:start w:val="1"/>
      <w:numFmt w:val="bullet"/>
      <w:lvlText w:val=""/>
      <w:lvlJc w:val="left"/>
      <w:pPr>
        <w:tabs>
          <w:tab w:val="num" w:pos="720"/>
        </w:tabs>
        <w:ind w:left="720" w:hanging="360"/>
      </w:pPr>
      <w:rPr>
        <w:rFonts w:ascii="Symbol" w:hAnsi="Symbol" w:cs="Arial" w:hint="default"/>
        <w:sz w:val="16"/>
        <w:szCs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Aria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Aria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BC468BC"/>
    <w:multiLevelType w:val="hybridMultilevel"/>
    <w:tmpl w:val="8F2AB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6005A7"/>
    <w:multiLevelType w:val="hybridMultilevel"/>
    <w:tmpl w:val="04F6C31C"/>
    <w:lvl w:ilvl="0" w:tplc="04090001">
      <w:start w:val="1"/>
      <w:numFmt w:val="bullet"/>
      <w:lvlText w:val=""/>
      <w:lvlJc w:val="left"/>
      <w:pPr>
        <w:ind w:left="1800" w:hanging="360"/>
      </w:pPr>
      <w:rPr>
        <w:rFonts w:ascii="Symbol"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6636EA4"/>
    <w:multiLevelType w:val="hybridMultilevel"/>
    <w:tmpl w:val="BA587380"/>
    <w:lvl w:ilvl="0" w:tplc="04090001">
      <w:start w:val="1"/>
      <w:numFmt w:val="bullet"/>
      <w:lvlText w:val=""/>
      <w:lvlJc w:val="left"/>
      <w:pPr>
        <w:tabs>
          <w:tab w:val="num" w:pos="720"/>
        </w:tabs>
        <w:ind w:left="720" w:hanging="360"/>
      </w:pPr>
      <w:rPr>
        <w:rFonts w:ascii="Symbol"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7471375"/>
    <w:multiLevelType w:val="hybridMultilevel"/>
    <w:tmpl w:val="47B43360"/>
    <w:lvl w:ilvl="0" w:tplc="04090001">
      <w:start w:val="1"/>
      <w:numFmt w:val="bullet"/>
      <w:lvlText w:val=""/>
      <w:lvlJc w:val="left"/>
      <w:pPr>
        <w:tabs>
          <w:tab w:val="num" w:pos="720"/>
        </w:tabs>
        <w:ind w:left="720" w:hanging="360"/>
      </w:pPr>
      <w:rPr>
        <w:rFonts w:ascii="Symbol" w:hAnsi="Symbol" w:cs="Arial" w:hint="default"/>
      </w:rPr>
    </w:lvl>
    <w:lvl w:ilvl="1" w:tplc="E0EE9176">
      <w:start w:val="1"/>
      <w:numFmt w:val="decimal"/>
      <w:lvlText w:val="%2."/>
      <w:lvlJc w:val="left"/>
      <w:pPr>
        <w:tabs>
          <w:tab w:val="num" w:pos="1440"/>
        </w:tabs>
        <w:ind w:left="1440" w:hanging="360"/>
      </w:pPr>
    </w:lvl>
    <w:lvl w:ilvl="2" w:tplc="C3867D30">
      <w:start w:val="1"/>
      <w:numFmt w:val="decimal"/>
      <w:lvlText w:val="%3."/>
      <w:lvlJc w:val="left"/>
      <w:pPr>
        <w:tabs>
          <w:tab w:val="num" w:pos="2160"/>
        </w:tabs>
        <w:ind w:left="2160" w:hanging="360"/>
      </w:pPr>
    </w:lvl>
    <w:lvl w:ilvl="3" w:tplc="227EAB56">
      <w:start w:val="1"/>
      <w:numFmt w:val="decimal"/>
      <w:lvlText w:val="%4."/>
      <w:lvlJc w:val="left"/>
      <w:pPr>
        <w:tabs>
          <w:tab w:val="num" w:pos="2880"/>
        </w:tabs>
        <w:ind w:left="2880" w:hanging="360"/>
      </w:pPr>
    </w:lvl>
    <w:lvl w:ilvl="4" w:tplc="7BCCD902">
      <w:start w:val="1"/>
      <w:numFmt w:val="decimal"/>
      <w:lvlText w:val="%5."/>
      <w:lvlJc w:val="left"/>
      <w:pPr>
        <w:tabs>
          <w:tab w:val="num" w:pos="3600"/>
        </w:tabs>
        <w:ind w:left="3600" w:hanging="360"/>
      </w:pPr>
    </w:lvl>
    <w:lvl w:ilvl="5" w:tplc="B186F4A8">
      <w:start w:val="1"/>
      <w:numFmt w:val="decimal"/>
      <w:lvlText w:val="%6."/>
      <w:lvlJc w:val="left"/>
      <w:pPr>
        <w:tabs>
          <w:tab w:val="num" w:pos="4320"/>
        </w:tabs>
        <w:ind w:left="4320" w:hanging="360"/>
      </w:pPr>
    </w:lvl>
    <w:lvl w:ilvl="6" w:tplc="5D2CFA6C">
      <w:start w:val="1"/>
      <w:numFmt w:val="decimal"/>
      <w:lvlText w:val="%7."/>
      <w:lvlJc w:val="left"/>
      <w:pPr>
        <w:tabs>
          <w:tab w:val="num" w:pos="5040"/>
        </w:tabs>
        <w:ind w:left="5040" w:hanging="360"/>
      </w:pPr>
    </w:lvl>
    <w:lvl w:ilvl="7" w:tplc="C68A3AA4">
      <w:start w:val="1"/>
      <w:numFmt w:val="decimal"/>
      <w:lvlText w:val="%8."/>
      <w:lvlJc w:val="left"/>
      <w:pPr>
        <w:tabs>
          <w:tab w:val="num" w:pos="5760"/>
        </w:tabs>
        <w:ind w:left="5760" w:hanging="360"/>
      </w:pPr>
    </w:lvl>
    <w:lvl w:ilvl="8" w:tplc="FA064C8C">
      <w:start w:val="1"/>
      <w:numFmt w:val="decimal"/>
      <w:lvlText w:val="%9."/>
      <w:lvlJc w:val="left"/>
      <w:pPr>
        <w:tabs>
          <w:tab w:val="num" w:pos="6480"/>
        </w:tabs>
        <w:ind w:left="6480" w:hanging="360"/>
      </w:pPr>
    </w:lvl>
  </w:abstractNum>
  <w:abstractNum w:abstractNumId="12">
    <w:nsid w:val="27A46EAF"/>
    <w:multiLevelType w:val="hybridMultilevel"/>
    <w:tmpl w:val="AA72425A"/>
    <w:lvl w:ilvl="0" w:tplc="C6CE58F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447BE"/>
    <w:multiLevelType w:val="hybridMultilevel"/>
    <w:tmpl w:val="1AB4D234"/>
    <w:lvl w:ilvl="0" w:tplc="0409000F">
      <w:start w:val="1"/>
      <w:numFmt w:val="decimal"/>
      <w:lvlText w:val="%1."/>
      <w:lvlJc w:val="left"/>
      <w:pPr>
        <w:ind w:left="720" w:hanging="360"/>
      </w:pPr>
    </w:lvl>
    <w:lvl w:ilvl="1" w:tplc="BF36F7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5020E5"/>
    <w:multiLevelType w:val="hybridMultilevel"/>
    <w:tmpl w:val="6A26B1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B50EA8"/>
    <w:multiLevelType w:val="hybridMultilevel"/>
    <w:tmpl w:val="0F267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40F09"/>
    <w:multiLevelType w:val="hybridMultilevel"/>
    <w:tmpl w:val="3B429E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D95CA7"/>
    <w:multiLevelType w:val="hybridMultilevel"/>
    <w:tmpl w:val="7E12DF1A"/>
    <w:lvl w:ilvl="0" w:tplc="205A88F6">
      <w:start w:val="1"/>
      <w:numFmt w:val="bullet"/>
      <w:lvlText w:val=""/>
      <w:lvlJc w:val="left"/>
      <w:pPr>
        <w:tabs>
          <w:tab w:val="num" w:pos="720"/>
        </w:tabs>
        <w:ind w:left="720" w:hanging="360"/>
      </w:pPr>
      <w:rPr>
        <w:rFonts w:ascii="Symbol" w:hAnsi="Symbol" w:cs="Arial" w:hint="default"/>
        <w:sz w:val="16"/>
        <w:szCs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Aria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Aria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3FFC58E1"/>
    <w:multiLevelType w:val="hybridMultilevel"/>
    <w:tmpl w:val="E3DE4B78"/>
    <w:lvl w:ilvl="0" w:tplc="04090001">
      <w:start w:val="1"/>
      <w:numFmt w:val="bullet"/>
      <w:lvlText w:val=""/>
      <w:lvlJc w:val="left"/>
      <w:pPr>
        <w:ind w:left="1440" w:hanging="360"/>
      </w:pPr>
      <w:rPr>
        <w:rFonts w:ascii="Symbol"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506C25"/>
    <w:multiLevelType w:val="hybridMultilevel"/>
    <w:tmpl w:val="57ACC4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DD6357"/>
    <w:multiLevelType w:val="hybridMultilevel"/>
    <w:tmpl w:val="74626162"/>
    <w:lvl w:ilvl="0" w:tplc="205A88F6">
      <w:start w:val="1"/>
      <w:numFmt w:val="bullet"/>
      <w:lvlText w:val=""/>
      <w:lvlJc w:val="left"/>
      <w:pPr>
        <w:tabs>
          <w:tab w:val="num" w:pos="360"/>
        </w:tabs>
        <w:ind w:left="360" w:hanging="360"/>
      </w:pPr>
      <w:rPr>
        <w:rFonts w:ascii="Symbol" w:hAnsi="Symbol" w:cs="Arial" w:hint="default"/>
        <w:sz w:val="16"/>
        <w:szCs w:val="16"/>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Aria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Aria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1">
    <w:nsid w:val="478037F0"/>
    <w:multiLevelType w:val="hybridMultilevel"/>
    <w:tmpl w:val="33222B3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417F9F"/>
    <w:multiLevelType w:val="hybridMultilevel"/>
    <w:tmpl w:val="CF2AF59A"/>
    <w:lvl w:ilvl="0" w:tplc="A900CECA">
      <w:start w:val="1"/>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3">
    <w:nsid w:val="52B952A8"/>
    <w:multiLevelType w:val="hybridMultilevel"/>
    <w:tmpl w:val="042C6A5A"/>
    <w:lvl w:ilvl="0" w:tplc="9502D71E">
      <w:start w:val="1"/>
      <w:numFmt w:val="bullet"/>
      <w:lvlText w:val=""/>
      <w:lvlJc w:val="left"/>
      <w:pPr>
        <w:tabs>
          <w:tab w:val="num" w:pos="1080"/>
        </w:tabs>
        <w:ind w:left="1080" w:hanging="360"/>
      </w:pPr>
      <w:rPr>
        <w:rFonts w:ascii="Symbol" w:hAnsi="Symbol" w:cs="Arial" w:hint="default"/>
        <w:sz w:val="22"/>
        <w:szCs w:val="16"/>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Aria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Aria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4">
    <w:nsid w:val="56D86254"/>
    <w:multiLevelType w:val="hybridMultilevel"/>
    <w:tmpl w:val="2702E3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AD291C"/>
    <w:multiLevelType w:val="hybridMultilevel"/>
    <w:tmpl w:val="7BCCBC5E"/>
    <w:lvl w:ilvl="0" w:tplc="EA70874C">
      <w:start w:val="1"/>
      <w:numFmt w:val="bullet"/>
      <w:lvlText w:val=""/>
      <w:lvlJc w:val="left"/>
      <w:pPr>
        <w:tabs>
          <w:tab w:val="num" w:pos="720"/>
        </w:tabs>
        <w:ind w:left="720" w:hanging="360"/>
      </w:pPr>
      <w:rPr>
        <w:rFonts w:ascii="Symbol" w:hAnsi="Symbol" w:cs="Arial" w:hint="default"/>
        <w:sz w:val="22"/>
        <w:szCs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Aria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Aria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679B0393"/>
    <w:multiLevelType w:val="hybridMultilevel"/>
    <w:tmpl w:val="A36288D4"/>
    <w:lvl w:ilvl="0" w:tplc="04090001">
      <w:start w:val="1"/>
      <w:numFmt w:val="bullet"/>
      <w:lvlText w:val=""/>
      <w:lvlJc w:val="left"/>
      <w:pPr>
        <w:ind w:left="720" w:hanging="360"/>
      </w:pPr>
      <w:rPr>
        <w:rFonts w:ascii="Symbol"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FD0A1D"/>
    <w:multiLevelType w:val="hybridMultilevel"/>
    <w:tmpl w:val="66402722"/>
    <w:lvl w:ilvl="0" w:tplc="04090001">
      <w:start w:val="1"/>
      <w:numFmt w:val="bullet"/>
      <w:lvlText w:val=""/>
      <w:lvlJc w:val="left"/>
      <w:pPr>
        <w:ind w:left="720" w:hanging="360"/>
      </w:pPr>
      <w:rPr>
        <w:rFonts w:ascii="Symbol" w:hAnsi="Symbol" w:hint="default"/>
      </w:rPr>
    </w:lvl>
    <w:lvl w:ilvl="1" w:tplc="C0E82B9A">
      <w:start w:val="1"/>
      <w:numFmt w:val="bullet"/>
      <w:lvlText w:val=""/>
      <w:lvlJc w:val="left"/>
      <w:pPr>
        <w:ind w:left="1440" w:hanging="360"/>
      </w:pPr>
      <w:rPr>
        <w:rFonts w:ascii="Symbol" w:hAnsi="Symbo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FE6CF6"/>
    <w:multiLevelType w:val="hybridMultilevel"/>
    <w:tmpl w:val="3844D448"/>
    <w:styleLink w:val="Bullet"/>
    <w:lvl w:ilvl="0" w:tplc="04090001">
      <w:start w:val="1"/>
      <w:numFmt w:val="decimal"/>
      <w:lvlText w:val="%1."/>
      <w:lvlJc w:val="left"/>
      <w:pPr>
        <w:ind w:left="720" w:hanging="360"/>
      </w:pPr>
      <w:rPr>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76FA1683"/>
    <w:multiLevelType w:val="hybridMultilevel"/>
    <w:tmpl w:val="BA14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14"/>
  </w:num>
  <w:num w:numId="23">
    <w:abstractNumId w:val="7"/>
  </w:num>
  <w:num w:numId="24">
    <w:abstractNumId w:val="23"/>
  </w:num>
  <w:num w:numId="25">
    <w:abstractNumId w:val="20"/>
  </w:num>
  <w:num w:numId="26">
    <w:abstractNumId w:val="17"/>
  </w:num>
  <w:num w:numId="27">
    <w:abstractNumId w:val="6"/>
  </w:num>
  <w:num w:numId="28">
    <w:abstractNumId w:val="25"/>
  </w:num>
  <w:num w:numId="29">
    <w:abstractNumId w:val="24"/>
  </w:num>
  <w:num w:numId="30">
    <w:abstractNumId w:val="19"/>
  </w:num>
  <w:num w:numId="31">
    <w:abstractNumId w:val="22"/>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
  </w:num>
  <w:num w:numId="40">
    <w:abstractNumId w:val="2"/>
  </w:num>
  <w:num w:numId="41">
    <w:abstractNumId w:val="21"/>
  </w:num>
  <w:num w:numId="42">
    <w:abstractNumId w:val="8"/>
  </w:num>
  <w:num w:numId="43">
    <w:abstractNumId w:val="13"/>
  </w:num>
  <w:num w:numId="44">
    <w:abstractNumId w:val="5"/>
  </w:num>
  <w:num w:numId="45">
    <w:abstractNumId w:val="15"/>
  </w:num>
  <w:num w:numId="46">
    <w:abstractNumId w:val="16"/>
  </w:num>
  <w:num w:numId="47">
    <w:abstractNumId w:val="29"/>
  </w:num>
  <w:num w:numId="48">
    <w:abstractNumId w:val="27"/>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B0573"/>
    <w:rsid w:val="00035DA2"/>
    <w:rsid w:val="000437B2"/>
    <w:rsid w:val="00051D9A"/>
    <w:rsid w:val="00082BCF"/>
    <w:rsid w:val="0008676D"/>
    <w:rsid w:val="00086D36"/>
    <w:rsid w:val="000B0856"/>
    <w:rsid w:val="000B239C"/>
    <w:rsid w:val="000B7FF8"/>
    <w:rsid w:val="000C000F"/>
    <w:rsid w:val="000C1602"/>
    <w:rsid w:val="000D0933"/>
    <w:rsid w:val="001120C8"/>
    <w:rsid w:val="00116E6C"/>
    <w:rsid w:val="00120C6C"/>
    <w:rsid w:val="00123A59"/>
    <w:rsid w:val="00134EFD"/>
    <w:rsid w:val="001424C5"/>
    <w:rsid w:val="0018056E"/>
    <w:rsid w:val="0019222A"/>
    <w:rsid w:val="001A0DFF"/>
    <w:rsid w:val="001A4D42"/>
    <w:rsid w:val="001A613C"/>
    <w:rsid w:val="001A6EAC"/>
    <w:rsid w:val="001D70B4"/>
    <w:rsid w:val="001E2088"/>
    <w:rsid w:val="001E4630"/>
    <w:rsid w:val="001E5E17"/>
    <w:rsid w:val="00202CD8"/>
    <w:rsid w:val="002170D9"/>
    <w:rsid w:val="002277F0"/>
    <w:rsid w:val="0023156D"/>
    <w:rsid w:val="002457AC"/>
    <w:rsid w:val="00265EA8"/>
    <w:rsid w:val="00274696"/>
    <w:rsid w:val="002753FE"/>
    <w:rsid w:val="00282DC5"/>
    <w:rsid w:val="002B0C94"/>
    <w:rsid w:val="002C0982"/>
    <w:rsid w:val="002C6D09"/>
    <w:rsid w:val="002E5C1E"/>
    <w:rsid w:val="002F0EC0"/>
    <w:rsid w:val="002F34BE"/>
    <w:rsid w:val="0030593F"/>
    <w:rsid w:val="003300B2"/>
    <w:rsid w:val="00345771"/>
    <w:rsid w:val="00364471"/>
    <w:rsid w:val="00367CB2"/>
    <w:rsid w:val="0037429C"/>
    <w:rsid w:val="003A573A"/>
    <w:rsid w:val="003C0C54"/>
    <w:rsid w:val="003C6DFF"/>
    <w:rsid w:val="003F3FCD"/>
    <w:rsid w:val="00407C39"/>
    <w:rsid w:val="0043763C"/>
    <w:rsid w:val="00442834"/>
    <w:rsid w:val="0046604C"/>
    <w:rsid w:val="00472938"/>
    <w:rsid w:val="0049088C"/>
    <w:rsid w:val="00495D40"/>
    <w:rsid w:val="00496942"/>
    <w:rsid w:val="00497CCE"/>
    <w:rsid w:val="004B357C"/>
    <w:rsid w:val="004B7FEC"/>
    <w:rsid w:val="005106A5"/>
    <w:rsid w:val="005114A2"/>
    <w:rsid w:val="005303D3"/>
    <w:rsid w:val="00553CE3"/>
    <w:rsid w:val="00557D63"/>
    <w:rsid w:val="0056467D"/>
    <w:rsid w:val="00574116"/>
    <w:rsid w:val="00581BD1"/>
    <w:rsid w:val="00594BD3"/>
    <w:rsid w:val="00596744"/>
    <w:rsid w:val="005A44DB"/>
    <w:rsid w:val="005B02CA"/>
    <w:rsid w:val="005B61DF"/>
    <w:rsid w:val="005F663A"/>
    <w:rsid w:val="005F7344"/>
    <w:rsid w:val="0064091A"/>
    <w:rsid w:val="00655013"/>
    <w:rsid w:val="00682F4C"/>
    <w:rsid w:val="006A6415"/>
    <w:rsid w:val="006B4930"/>
    <w:rsid w:val="006D6286"/>
    <w:rsid w:val="006E2F2B"/>
    <w:rsid w:val="0072528A"/>
    <w:rsid w:val="00750350"/>
    <w:rsid w:val="007656D0"/>
    <w:rsid w:val="0076759F"/>
    <w:rsid w:val="00773B34"/>
    <w:rsid w:val="00776CFE"/>
    <w:rsid w:val="00795E91"/>
    <w:rsid w:val="007B7666"/>
    <w:rsid w:val="007C7978"/>
    <w:rsid w:val="007D15ED"/>
    <w:rsid w:val="007D46B8"/>
    <w:rsid w:val="007F0D53"/>
    <w:rsid w:val="007F197B"/>
    <w:rsid w:val="00803F96"/>
    <w:rsid w:val="00837F44"/>
    <w:rsid w:val="008537C6"/>
    <w:rsid w:val="00855E7A"/>
    <w:rsid w:val="008609DA"/>
    <w:rsid w:val="00870F38"/>
    <w:rsid w:val="00873687"/>
    <w:rsid w:val="008814CD"/>
    <w:rsid w:val="00885060"/>
    <w:rsid w:val="008909EC"/>
    <w:rsid w:val="00894F35"/>
    <w:rsid w:val="008A64F1"/>
    <w:rsid w:val="008C3BA3"/>
    <w:rsid w:val="008D1D1A"/>
    <w:rsid w:val="008E06F4"/>
    <w:rsid w:val="008F1B27"/>
    <w:rsid w:val="008F2EEB"/>
    <w:rsid w:val="008F58D6"/>
    <w:rsid w:val="008F695A"/>
    <w:rsid w:val="00901328"/>
    <w:rsid w:val="00906201"/>
    <w:rsid w:val="009143E0"/>
    <w:rsid w:val="00915CEC"/>
    <w:rsid w:val="00925269"/>
    <w:rsid w:val="009407EA"/>
    <w:rsid w:val="0095148C"/>
    <w:rsid w:val="009753B9"/>
    <w:rsid w:val="00990C5F"/>
    <w:rsid w:val="0099370A"/>
    <w:rsid w:val="009A58A8"/>
    <w:rsid w:val="009B0573"/>
    <w:rsid w:val="009C144B"/>
    <w:rsid w:val="009C6F2C"/>
    <w:rsid w:val="009D44A8"/>
    <w:rsid w:val="009E3A47"/>
    <w:rsid w:val="009F2C65"/>
    <w:rsid w:val="00A0507C"/>
    <w:rsid w:val="00A47C4E"/>
    <w:rsid w:val="00A511CF"/>
    <w:rsid w:val="00A657F6"/>
    <w:rsid w:val="00A94F4C"/>
    <w:rsid w:val="00AB1789"/>
    <w:rsid w:val="00AB2BAC"/>
    <w:rsid w:val="00AD115A"/>
    <w:rsid w:val="00AE06F0"/>
    <w:rsid w:val="00AE259B"/>
    <w:rsid w:val="00B0126F"/>
    <w:rsid w:val="00B0284B"/>
    <w:rsid w:val="00B02C8B"/>
    <w:rsid w:val="00B14B70"/>
    <w:rsid w:val="00B220E2"/>
    <w:rsid w:val="00B46BED"/>
    <w:rsid w:val="00B75F36"/>
    <w:rsid w:val="00B7755F"/>
    <w:rsid w:val="00BA7AE6"/>
    <w:rsid w:val="00BB5485"/>
    <w:rsid w:val="00BC6587"/>
    <w:rsid w:val="00BD6DF8"/>
    <w:rsid w:val="00BD7582"/>
    <w:rsid w:val="00C07F78"/>
    <w:rsid w:val="00C13E64"/>
    <w:rsid w:val="00C3457E"/>
    <w:rsid w:val="00C34E82"/>
    <w:rsid w:val="00C66EC2"/>
    <w:rsid w:val="00C81D7A"/>
    <w:rsid w:val="00C87E94"/>
    <w:rsid w:val="00CA0581"/>
    <w:rsid w:val="00CB2460"/>
    <w:rsid w:val="00CC6A18"/>
    <w:rsid w:val="00CE30EA"/>
    <w:rsid w:val="00D033D4"/>
    <w:rsid w:val="00D2422E"/>
    <w:rsid w:val="00D35631"/>
    <w:rsid w:val="00D43373"/>
    <w:rsid w:val="00D52E31"/>
    <w:rsid w:val="00D56EC7"/>
    <w:rsid w:val="00D651DC"/>
    <w:rsid w:val="00D66EC9"/>
    <w:rsid w:val="00D73AEE"/>
    <w:rsid w:val="00DC3915"/>
    <w:rsid w:val="00DD27BF"/>
    <w:rsid w:val="00DD48C6"/>
    <w:rsid w:val="00E00634"/>
    <w:rsid w:val="00E23BF7"/>
    <w:rsid w:val="00E316FF"/>
    <w:rsid w:val="00E365A6"/>
    <w:rsid w:val="00E72254"/>
    <w:rsid w:val="00EA0518"/>
    <w:rsid w:val="00EB57B2"/>
    <w:rsid w:val="00EC1306"/>
    <w:rsid w:val="00ED1A4F"/>
    <w:rsid w:val="00EF1C6C"/>
    <w:rsid w:val="00F05762"/>
    <w:rsid w:val="00F0653C"/>
    <w:rsid w:val="00F204D4"/>
    <w:rsid w:val="00F5549A"/>
    <w:rsid w:val="00F7766F"/>
    <w:rsid w:val="00F82734"/>
    <w:rsid w:val="00FA091B"/>
    <w:rsid w:val="00FB54F2"/>
    <w:rsid w:val="00FC643A"/>
    <w:rsid w:val="00FE4804"/>
    <w:rsid w:val="00FE782F"/>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No Spacing" w:uiPriority="1" w:qFormat="1"/>
    <w:lsdException w:name="List Paragraph" w:uiPriority="99" w:qFormat="1"/>
  </w:latentStyles>
  <w:style w:type="paragraph" w:default="1" w:styleId="Normal">
    <w:name w:val="Normal"/>
    <w:qFormat/>
    <w:rsid w:val="005303D3"/>
    <w:rPr>
      <w:rFonts w:cs="Verdana"/>
      <w:szCs w:val="24"/>
    </w:rPr>
  </w:style>
  <w:style w:type="paragraph" w:styleId="Heading3">
    <w:name w:val="heading 3"/>
    <w:aliases w:val="Frank"/>
    <w:basedOn w:val="ListNumber4"/>
    <w:next w:val="Normal"/>
    <w:link w:val="Heading3Char"/>
    <w:uiPriority w:val="99"/>
    <w:qFormat/>
    <w:rsid w:val="001E2088"/>
    <w:pPr>
      <w:keepNext/>
      <w:numPr>
        <w:numId w:val="0"/>
      </w:numPr>
      <w:spacing w:before="240" w:after="60"/>
      <w:outlineLvl w:val="2"/>
    </w:pPr>
    <w:rPr>
      <w:rFonts w:ascii="Arial Unicode MS" w:eastAsia="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Frank Char"/>
    <w:basedOn w:val="DefaultParagraphFont"/>
    <w:link w:val="Heading3"/>
    <w:uiPriority w:val="99"/>
    <w:semiHidden/>
    <w:rsid w:val="006E2F2B"/>
    <w:rPr>
      <w:rFonts w:ascii="Cambria" w:hAnsi="Cambria" w:cs="Cambria"/>
      <w:b/>
      <w:bCs/>
      <w:sz w:val="26"/>
      <w:szCs w:val="26"/>
    </w:rPr>
  </w:style>
  <w:style w:type="paragraph" w:styleId="ListNumber4">
    <w:name w:val="List Number 4"/>
    <w:basedOn w:val="Normal"/>
    <w:uiPriority w:val="99"/>
    <w:rsid w:val="001E2088"/>
    <w:pPr>
      <w:numPr>
        <w:numId w:val="2"/>
      </w:numPr>
    </w:pPr>
  </w:style>
  <w:style w:type="paragraph" w:styleId="NormalWeb">
    <w:name w:val="Normal (Web)"/>
    <w:basedOn w:val="Normal"/>
    <w:uiPriority w:val="99"/>
    <w:rsid w:val="00FC643A"/>
    <w:pPr>
      <w:spacing w:before="100" w:beforeAutospacing="1" w:after="100" w:afterAutospacing="1"/>
    </w:pPr>
  </w:style>
  <w:style w:type="paragraph" w:customStyle="1" w:styleId="NormalWeb8">
    <w:name w:val="Normal (Web)8"/>
    <w:basedOn w:val="Normal"/>
    <w:uiPriority w:val="99"/>
    <w:rsid w:val="00AD115A"/>
    <w:pPr>
      <w:spacing w:before="360" w:after="360"/>
    </w:pPr>
  </w:style>
  <w:style w:type="paragraph" w:styleId="BalloonText">
    <w:name w:val="Balloon Text"/>
    <w:basedOn w:val="Normal"/>
    <w:link w:val="BalloonTextChar"/>
    <w:uiPriority w:val="99"/>
    <w:semiHidden/>
    <w:rsid w:val="00472938"/>
    <w:rPr>
      <w:rFonts w:ascii="Tahoma" w:hAnsi="Tahoma" w:cs="Tahoma"/>
      <w:sz w:val="16"/>
      <w:szCs w:val="16"/>
    </w:rPr>
  </w:style>
  <w:style w:type="character" w:customStyle="1" w:styleId="BalloonTextChar">
    <w:name w:val="Balloon Text Char"/>
    <w:basedOn w:val="DefaultParagraphFont"/>
    <w:link w:val="BalloonText"/>
    <w:uiPriority w:val="99"/>
    <w:semiHidden/>
    <w:rsid w:val="006E2F2B"/>
    <w:rPr>
      <w:sz w:val="2"/>
      <w:szCs w:val="2"/>
    </w:rPr>
  </w:style>
  <w:style w:type="paragraph" w:styleId="Header">
    <w:name w:val="header"/>
    <w:basedOn w:val="Normal"/>
    <w:link w:val="HeaderChar"/>
    <w:uiPriority w:val="99"/>
    <w:semiHidden/>
    <w:rsid w:val="00F82734"/>
    <w:pPr>
      <w:tabs>
        <w:tab w:val="center" w:pos="4680"/>
        <w:tab w:val="right" w:pos="9360"/>
      </w:tabs>
    </w:pPr>
  </w:style>
  <w:style w:type="character" w:customStyle="1" w:styleId="HeaderChar">
    <w:name w:val="Header Char"/>
    <w:basedOn w:val="DefaultParagraphFont"/>
    <w:link w:val="Header"/>
    <w:uiPriority w:val="99"/>
    <w:semiHidden/>
    <w:rsid w:val="00F82734"/>
    <w:rPr>
      <w:rFonts w:ascii="Verdana" w:hAnsi="Verdana" w:cs="Verdana"/>
      <w:sz w:val="24"/>
      <w:szCs w:val="24"/>
    </w:rPr>
  </w:style>
  <w:style w:type="paragraph" w:styleId="Footer">
    <w:name w:val="footer"/>
    <w:basedOn w:val="Normal"/>
    <w:link w:val="FooterChar"/>
    <w:uiPriority w:val="99"/>
    <w:rsid w:val="00F82734"/>
    <w:pPr>
      <w:tabs>
        <w:tab w:val="center" w:pos="4680"/>
        <w:tab w:val="right" w:pos="9360"/>
      </w:tabs>
    </w:pPr>
  </w:style>
  <w:style w:type="character" w:customStyle="1" w:styleId="FooterChar">
    <w:name w:val="Footer Char"/>
    <w:basedOn w:val="DefaultParagraphFont"/>
    <w:link w:val="Footer"/>
    <w:uiPriority w:val="99"/>
    <w:rsid w:val="00F82734"/>
    <w:rPr>
      <w:rFonts w:ascii="Verdana" w:hAnsi="Verdana" w:cs="Verdana"/>
      <w:sz w:val="24"/>
      <w:szCs w:val="24"/>
    </w:rPr>
  </w:style>
  <w:style w:type="paragraph" w:styleId="ListParagraph">
    <w:name w:val="List Paragraph"/>
    <w:basedOn w:val="Normal"/>
    <w:uiPriority w:val="99"/>
    <w:qFormat/>
    <w:rsid w:val="00A511CF"/>
    <w:pPr>
      <w:ind w:left="720"/>
      <w:contextualSpacing/>
    </w:pPr>
  </w:style>
  <w:style w:type="paragraph" w:customStyle="1" w:styleId="FreeFormA">
    <w:name w:val="Free Form A"/>
    <w:uiPriority w:val="99"/>
    <w:rsid w:val="00B0284B"/>
    <w:rPr>
      <w:color w:val="000000"/>
      <w:sz w:val="20"/>
      <w:szCs w:val="20"/>
    </w:rPr>
  </w:style>
  <w:style w:type="paragraph" w:styleId="NoSpacing">
    <w:name w:val="No Spacing"/>
    <w:uiPriority w:val="1"/>
    <w:qFormat/>
    <w:rsid w:val="005303D3"/>
    <w:rPr>
      <w:rFonts w:eastAsia="Calibri"/>
    </w:rPr>
  </w:style>
  <w:style w:type="paragraph" w:styleId="ListBullet">
    <w:name w:val="List Bullet"/>
    <w:basedOn w:val="Normal"/>
    <w:uiPriority w:val="99"/>
    <w:unhideWhenUsed/>
    <w:rsid w:val="005303D3"/>
    <w:pPr>
      <w:numPr>
        <w:numId w:val="39"/>
      </w:numPr>
      <w:contextualSpacing/>
    </w:pPr>
  </w:style>
  <w:style w:type="character" w:styleId="Hyperlink">
    <w:name w:val="Hyperlink"/>
    <w:basedOn w:val="DefaultParagraphFont"/>
    <w:uiPriority w:val="99"/>
    <w:semiHidden/>
    <w:unhideWhenUsed/>
    <w:rsid w:val="005303D3"/>
    <w:rPr>
      <w:color w:val="0000FF" w:themeColor="hyperlink"/>
      <w:u w:val="single"/>
    </w:rPr>
  </w:style>
  <w:style w:type="numbering" w:customStyle="1" w:styleId="Bullet">
    <w:name w:val="Bullet"/>
    <w:rsid w:val="005114A2"/>
    <w:pPr>
      <w:numPr>
        <w:numId w:val="4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3Char">
    <w:name w:val="Bullet"/>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0805">
      <w:bodyDiv w:val="1"/>
      <w:marLeft w:val="0"/>
      <w:marRight w:val="0"/>
      <w:marTop w:val="0"/>
      <w:marBottom w:val="0"/>
      <w:divBdr>
        <w:top w:val="none" w:sz="0" w:space="0" w:color="auto"/>
        <w:left w:val="none" w:sz="0" w:space="0" w:color="auto"/>
        <w:bottom w:val="none" w:sz="0" w:space="0" w:color="auto"/>
        <w:right w:val="none" w:sz="0" w:space="0" w:color="auto"/>
      </w:divBdr>
    </w:div>
    <w:div w:id="641085583">
      <w:marLeft w:val="0"/>
      <w:marRight w:val="0"/>
      <w:marTop w:val="0"/>
      <w:marBottom w:val="0"/>
      <w:divBdr>
        <w:top w:val="none" w:sz="0" w:space="0" w:color="auto"/>
        <w:left w:val="none" w:sz="0" w:space="0" w:color="auto"/>
        <w:bottom w:val="none" w:sz="0" w:space="0" w:color="auto"/>
        <w:right w:val="none" w:sz="0" w:space="0" w:color="auto"/>
      </w:divBdr>
      <w:divsChild>
        <w:div w:id="641085588">
          <w:marLeft w:val="0"/>
          <w:marRight w:val="0"/>
          <w:marTop w:val="0"/>
          <w:marBottom w:val="0"/>
          <w:divBdr>
            <w:top w:val="none" w:sz="0" w:space="0" w:color="auto"/>
            <w:left w:val="none" w:sz="0" w:space="0" w:color="auto"/>
            <w:bottom w:val="none" w:sz="0" w:space="0" w:color="auto"/>
            <w:right w:val="none" w:sz="0" w:space="0" w:color="auto"/>
          </w:divBdr>
          <w:divsChild>
            <w:div w:id="641085589">
              <w:marLeft w:val="0"/>
              <w:marRight w:val="0"/>
              <w:marTop w:val="0"/>
              <w:marBottom w:val="0"/>
              <w:divBdr>
                <w:top w:val="none" w:sz="0" w:space="0" w:color="auto"/>
                <w:left w:val="none" w:sz="0" w:space="0" w:color="auto"/>
                <w:bottom w:val="none" w:sz="0" w:space="0" w:color="auto"/>
                <w:right w:val="none" w:sz="0" w:space="0" w:color="auto"/>
              </w:divBdr>
              <w:divsChild>
                <w:div w:id="641085593">
                  <w:marLeft w:val="0"/>
                  <w:marRight w:val="0"/>
                  <w:marTop w:val="0"/>
                  <w:marBottom w:val="0"/>
                  <w:divBdr>
                    <w:top w:val="none" w:sz="0" w:space="0" w:color="auto"/>
                    <w:left w:val="none" w:sz="0" w:space="0" w:color="auto"/>
                    <w:bottom w:val="none" w:sz="0" w:space="0" w:color="auto"/>
                    <w:right w:val="none" w:sz="0" w:space="0" w:color="auto"/>
                  </w:divBdr>
                  <w:divsChild>
                    <w:div w:id="641085594">
                      <w:marLeft w:val="0"/>
                      <w:marRight w:val="0"/>
                      <w:marTop w:val="0"/>
                      <w:marBottom w:val="0"/>
                      <w:divBdr>
                        <w:top w:val="none" w:sz="0" w:space="0" w:color="auto"/>
                        <w:left w:val="none" w:sz="0" w:space="0" w:color="auto"/>
                        <w:bottom w:val="none" w:sz="0" w:space="0" w:color="auto"/>
                        <w:right w:val="none" w:sz="0" w:space="0" w:color="auto"/>
                      </w:divBdr>
                      <w:divsChild>
                        <w:div w:id="641085592">
                          <w:marLeft w:val="0"/>
                          <w:marRight w:val="0"/>
                          <w:marTop w:val="0"/>
                          <w:marBottom w:val="0"/>
                          <w:divBdr>
                            <w:top w:val="none" w:sz="0" w:space="0" w:color="auto"/>
                            <w:left w:val="none" w:sz="0" w:space="0" w:color="auto"/>
                            <w:bottom w:val="none" w:sz="0" w:space="0" w:color="auto"/>
                            <w:right w:val="none" w:sz="0" w:space="0" w:color="auto"/>
                          </w:divBdr>
                          <w:divsChild>
                            <w:div w:id="641085587">
                              <w:marLeft w:val="0"/>
                              <w:marRight w:val="0"/>
                              <w:marTop w:val="0"/>
                              <w:marBottom w:val="0"/>
                              <w:divBdr>
                                <w:top w:val="none" w:sz="0" w:space="0" w:color="auto"/>
                                <w:left w:val="none" w:sz="0" w:space="0" w:color="auto"/>
                                <w:bottom w:val="none" w:sz="0" w:space="0" w:color="auto"/>
                                <w:right w:val="none" w:sz="0" w:space="0" w:color="auto"/>
                              </w:divBdr>
                              <w:divsChild>
                                <w:div w:id="6410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85596">
      <w:marLeft w:val="0"/>
      <w:marRight w:val="0"/>
      <w:marTop w:val="0"/>
      <w:marBottom w:val="0"/>
      <w:divBdr>
        <w:top w:val="none" w:sz="0" w:space="0" w:color="auto"/>
        <w:left w:val="none" w:sz="0" w:space="0" w:color="auto"/>
        <w:bottom w:val="none" w:sz="0" w:space="0" w:color="auto"/>
        <w:right w:val="none" w:sz="0" w:space="0" w:color="auto"/>
      </w:divBdr>
      <w:divsChild>
        <w:div w:id="641085590">
          <w:marLeft w:val="0"/>
          <w:marRight w:val="0"/>
          <w:marTop w:val="0"/>
          <w:marBottom w:val="360"/>
          <w:divBdr>
            <w:top w:val="single" w:sz="18" w:space="0" w:color="FF3300"/>
            <w:left w:val="none" w:sz="0" w:space="0" w:color="auto"/>
            <w:bottom w:val="none" w:sz="0" w:space="0" w:color="auto"/>
            <w:right w:val="none" w:sz="0" w:space="0" w:color="auto"/>
          </w:divBdr>
          <w:divsChild>
            <w:div w:id="641085595">
              <w:marLeft w:val="0"/>
              <w:marRight w:val="0"/>
              <w:marTop w:val="0"/>
              <w:marBottom w:val="360"/>
              <w:divBdr>
                <w:top w:val="single" w:sz="18" w:space="0" w:color="FF3300"/>
                <w:left w:val="none" w:sz="0" w:space="0" w:color="auto"/>
                <w:bottom w:val="none" w:sz="0" w:space="0" w:color="auto"/>
                <w:right w:val="none" w:sz="0" w:space="0" w:color="auto"/>
              </w:divBdr>
              <w:divsChild>
                <w:div w:id="641085585">
                  <w:marLeft w:val="0"/>
                  <w:marRight w:val="-5760"/>
                  <w:marTop w:val="0"/>
                  <w:marBottom w:val="0"/>
                  <w:divBdr>
                    <w:top w:val="single" w:sz="18" w:space="0" w:color="FF3300"/>
                    <w:left w:val="none" w:sz="0" w:space="0" w:color="auto"/>
                    <w:bottom w:val="none" w:sz="0" w:space="0" w:color="auto"/>
                    <w:right w:val="none" w:sz="0" w:space="0" w:color="auto"/>
                  </w:divBdr>
                  <w:divsChild>
                    <w:div w:id="641085591">
                      <w:marLeft w:val="0"/>
                      <w:marRight w:val="-5760"/>
                      <w:marTop w:val="360"/>
                      <w:marBottom w:val="360"/>
                      <w:divBdr>
                        <w:top w:val="single" w:sz="18" w:space="0" w:color="FF3300"/>
                        <w:left w:val="none" w:sz="0" w:space="0" w:color="auto"/>
                        <w:bottom w:val="none" w:sz="0" w:space="0" w:color="auto"/>
                        <w:right w:val="none" w:sz="0" w:space="0" w:color="auto"/>
                      </w:divBdr>
                      <w:divsChild>
                        <w:div w:id="64108558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zz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Lesson Plan Title</vt:lpstr>
    </vt:vector>
  </TitlesOfParts>
  <Company>Microsoft</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7</cp:revision>
  <cp:lastPrinted>2011-06-09T19:47:00Z</cp:lastPrinted>
  <dcterms:created xsi:type="dcterms:W3CDTF">2011-09-12T16:55:00Z</dcterms:created>
  <dcterms:modified xsi:type="dcterms:W3CDTF">2013-05-23T13:31:00Z</dcterms:modified>
</cp:coreProperties>
</file>