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F7" w:rsidRPr="001A448D" w:rsidRDefault="001A448D" w:rsidP="00E11243">
      <w:pPr>
        <w:rPr>
          <w:rFonts w:ascii="Times New Roman" w:hAnsi="Times New Roman" w:cs="Times New Roman"/>
          <w:sz w:val="22"/>
          <w:szCs w:val="20"/>
        </w:rPr>
      </w:pPr>
      <w:bookmarkStart w:id="0" w:name="_GoBack"/>
      <w:bookmarkEnd w:id="0"/>
      <w:r w:rsidRPr="001A448D">
        <w:rPr>
          <w:rFonts w:ascii="Times New Roman" w:hAnsi="Times New Roman" w:cs="Times New Roman"/>
          <w:b/>
          <w:bCs/>
          <w:noProof/>
          <w:sz w:val="20"/>
          <w:szCs w:val="20"/>
        </w:rPr>
        <w:drawing>
          <wp:inline distT="0" distB="0" distL="0" distR="0">
            <wp:extent cx="5943600" cy="1369695"/>
            <wp:effectExtent l="25400" t="0" r="0" b="0"/>
            <wp:docPr id="14"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FE2CF7" w:rsidRPr="001A448D">
        <w:rPr>
          <w:rFonts w:ascii="Times New Roman" w:hAnsi="Times New Roman" w:cs="Times New Roman"/>
          <w:b/>
          <w:bCs/>
          <w:sz w:val="22"/>
          <w:szCs w:val="20"/>
        </w:rPr>
        <w:t>Subject:</w:t>
      </w:r>
      <w:r w:rsidR="00FE2CF7" w:rsidRPr="001A448D">
        <w:rPr>
          <w:rFonts w:ascii="Times New Roman" w:hAnsi="Times New Roman" w:cs="Times New Roman"/>
          <w:sz w:val="22"/>
          <w:szCs w:val="20"/>
        </w:rPr>
        <w:t xml:space="preserve"> Music </w:t>
      </w:r>
      <w:r w:rsidR="00214446">
        <w:rPr>
          <w:rFonts w:ascii="Times New Roman" w:hAnsi="Times New Roman" w:cs="Times New Roman"/>
          <w:sz w:val="22"/>
          <w:szCs w:val="20"/>
        </w:rPr>
        <w:t>&amp; Art</w:t>
      </w:r>
    </w:p>
    <w:p w:rsidR="00FE2CF7" w:rsidRPr="001A448D" w:rsidRDefault="00FE2CF7" w:rsidP="00E11243">
      <w:pPr>
        <w:rPr>
          <w:rFonts w:ascii="Times New Roman" w:hAnsi="Times New Roman" w:cs="Times New Roman"/>
          <w:sz w:val="22"/>
        </w:rPr>
      </w:pPr>
    </w:p>
    <w:p w:rsidR="00FE2CF7" w:rsidRPr="001A448D" w:rsidRDefault="00FE2CF7" w:rsidP="001A448D">
      <w:pPr>
        <w:pBdr>
          <w:bottom w:val="single" w:sz="4" w:space="1" w:color="auto"/>
        </w:pBdr>
        <w:rPr>
          <w:rFonts w:ascii="Arial" w:hAnsi="Arial" w:cs="Times New Roman"/>
          <w:b/>
          <w:bCs/>
          <w:sz w:val="28"/>
        </w:rPr>
      </w:pPr>
      <w:r w:rsidRPr="001A448D">
        <w:rPr>
          <w:rFonts w:ascii="Arial" w:hAnsi="Arial" w:cs="Times New Roman"/>
          <w:b/>
          <w:bCs/>
          <w:sz w:val="28"/>
        </w:rPr>
        <w:t>The Meaning in the Music: Emotional Connections</w:t>
      </w:r>
    </w:p>
    <w:p w:rsidR="00FE2CF7" w:rsidRDefault="00FE2CF7" w:rsidP="00E11243">
      <w:pPr>
        <w:rPr>
          <w:rFonts w:ascii="Times New Roman" w:hAnsi="Times New Roman" w:cs="Times New Roman"/>
          <w:sz w:val="22"/>
        </w:rPr>
      </w:pPr>
    </w:p>
    <w:p w:rsidR="00214446" w:rsidRPr="001A448D" w:rsidRDefault="00214446" w:rsidP="00E11243">
      <w:pPr>
        <w:rPr>
          <w:rFonts w:ascii="Times New Roman" w:hAnsi="Times New Roman" w:cs="Times New Roman"/>
          <w:sz w:val="22"/>
        </w:rPr>
      </w:pPr>
    </w:p>
    <w:p w:rsidR="00FE2CF7" w:rsidRPr="001A448D" w:rsidRDefault="00FE2CF7" w:rsidP="00E11243">
      <w:pPr>
        <w:rPr>
          <w:rFonts w:ascii="Times New Roman" w:hAnsi="Times New Roman" w:cs="Times New Roman"/>
          <w:b/>
          <w:bCs/>
          <w:sz w:val="22"/>
        </w:rPr>
      </w:pPr>
      <w:r w:rsidRPr="001A448D">
        <w:rPr>
          <w:rFonts w:ascii="Times New Roman" w:hAnsi="Times New Roman" w:cs="Times New Roman"/>
          <w:b/>
          <w:bCs/>
          <w:sz w:val="22"/>
        </w:rPr>
        <w:t>Aim / Essential Question</w:t>
      </w:r>
    </w:p>
    <w:p w:rsidR="00FE2CF7" w:rsidRPr="001A448D" w:rsidRDefault="00FE2CF7" w:rsidP="00E11243">
      <w:pPr>
        <w:rPr>
          <w:rFonts w:ascii="Times New Roman" w:hAnsi="Times New Roman" w:cs="Times New Roman"/>
          <w:sz w:val="22"/>
        </w:rPr>
      </w:pPr>
      <w:r w:rsidRPr="001A448D">
        <w:rPr>
          <w:rFonts w:ascii="Times New Roman" w:hAnsi="Times New Roman" w:cs="Times New Roman"/>
          <w:sz w:val="22"/>
        </w:rPr>
        <w:t xml:space="preserve">How does music inspire emotional response from an audience?   </w:t>
      </w:r>
    </w:p>
    <w:p w:rsidR="00FE2CF7" w:rsidRPr="001A448D" w:rsidRDefault="00FE2CF7" w:rsidP="00E11243">
      <w:pPr>
        <w:rPr>
          <w:rFonts w:ascii="Times New Roman" w:hAnsi="Times New Roman" w:cs="Times New Roman"/>
          <w:b/>
          <w:bCs/>
          <w:sz w:val="22"/>
        </w:rPr>
      </w:pPr>
    </w:p>
    <w:p w:rsidR="00FE2CF7" w:rsidRPr="001A448D" w:rsidRDefault="00FE2CF7" w:rsidP="00E11243">
      <w:pPr>
        <w:rPr>
          <w:rFonts w:ascii="Times New Roman" w:hAnsi="Times New Roman" w:cs="Times New Roman"/>
          <w:b/>
          <w:bCs/>
          <w:sz w:val="22"/>
        </w:rPr>
      </w:pPr>
      <w:r w:rsidRPr="001A448D">
        <w:rPr>
          <w:rFonts w:ascii="Times New Roman" w:hAnsi="Times New Roman" w:cs="Times New Roman"/>
          <w:b/>
          <w:bCs/>
          <w:sz w:val="22"/>
        </w:rPr>
        <w:t>Overview</w:t>
      </w:r>
    </w:p>
    <w:p w:rsidR="00FE2CF7" w:rsidRPr="001A448D" w:rsidRDefault="00FE2CF7" w:rsidP="00E11243">
      <w:pPr>
        <w:rPr>
          <w:rFonts w:ascii="Times New Roman" w:hAnsi="Times New Roman" w:cs="Times New Roman"/>
          <w:sz w:val="22"/>
        </w:rPr>
      </w:pPr>
      <w:r w:rsidRPr="001A448D">
        <w:rPr>
          <w:rFonts w:ascii="Times New Roman" w:hAnsi="Times New Roman" w:cs="Times New Roman"/>
          <w:sz w:val="22"/>
        </w:rPr>
        <w:t>Composers and artists often write to capture a certain emotional perspective.  In classical and orchestral music, the conductor helps communicate these emotions to the musicians, and, in turn, the audience.  This lesson will consider how music can convey emotion</w:t>
      </w:r>
      <w:r w:rsidR="00214446">
        <w:rPr>
          <w:rFonts w:ascii="Times New Roman" w:hAnsi="Times New Roman" w:cs="Times New Roman"/>
          <w:sz w:val="22"/>
        </w:rPr>
        <w:t>,</w:t>
      </w:r>
      <w:r w:rsidRPr="001A448D">
        <w:rPr>
          <w:rFonts w:ascii="Times New Roman" w:hAnsi="Times New Roman" w:cs="Times New Roman"/>
          <w:sz w:val="22"/>
        </w:rPr>
        <w:t xml:space="preserve"> as students examine a clip and lyrics from </w:t>
      </w:r>
      <w:r w:rsidRPr="001A448D">
        <w:rPr>
          <w:rFonts w:ascii="Times New Roman" w:hAnsi="Times New Roman" w:cs="Times New Roman"/>
          <w:i/>
          <w:iCs/>
          <w:sz w:val="22"/>
        </w:rPr>
        <w:t>The Singing Revolution</w:t>
      </w:r>
      <w:r w:rsidRPr="001A448D">
        <w:rPr>
          <w:rFonts w:ascii="Times New Roman" w:hAnsi="Times New Roman" w:cs="Times New Roman"/>
          <w:sz w:val="22"/>
        </w:rPr>
        <w:t xml:space="preserve">.  </w:t>
      </w:r>
    </w:p>
    <w:p w:rsidR="00FE2CF7" w:rsidRPr="001A448D" w:rsidRDefault="00FE2CF7" w:rsidP="00E11243">
      <w:pPr>
        <w:rPr>
          <w:rFonts w:ascii="Times New Roman" w:hAnsi="Times New Roman" w:cs="Times New Roman"/>
          <w:b/>
          <w:bCs/>
          <w:sz w:val="22"/>
        </w:rPr>
      </w:pPr>
    </w:p>
    <w:p w:rsidR="00FE2CF7" w:rsidRPr="001A448D" w:rsidRDefault="00FE2CF7" w:rsidP="00E11243">
      <w:pPr>
        <w:rPr>
          <w:rFonts w:ascii="Times New Roman" w:hAnsi="Times New Roman" w:cs="Times New Roman"/>
          <w:b/>
          <w:bCs/>
          <w:sz w:val="22"/>
        </w:rPr>
      </w:pPr>
      <w:r w:rsidRPr="001A448D">
        <w:rPr>
          <w:rFonts w:ascii="Times New Roman" w:hAnsi="Times New Roman" w:cs="Times New Roman"/>
          <w:b/>
          <w:bCs/>
          <w:sz w:val="22"/>
        </w:rPr>
        <w:t>Materials &amp; Technology</w:t>
      </w:r>
    </w:p>
    <w:p w:rsidR="007739C6" w:rsidRPr="001A448D" w:rsidRDefault="00FE2CF7" w:rsidP="007739C6">
      <w:pPr>
        <w:pStyle w:val="ListParagraph"/>
        <w:numPr>
          <w:ilvl w:val="0"/>
          <w:numId w:val="19"/>
        </w:numPr>
        <w:spacing w:after="0" w:line="240" w:lineRule="auto"/>
        <w:rPr>
          <w:rFonts w:ascii="Times New Roman" w:hAnsi="Times New Roman" w:cs="Times New Roman"/>
          <w:szCs w:val="24"/>
        </w:rPr>
      </w:pPr>
      <w:r w:rsidRPr="001A448D">
        <w:rPr>
          <w:rFonts w:ascii="Times New Roman" w:hAnsi="Times New Roman" w:cs="Times New Roman"/>
          <w:szCs w:val="24"/>
        </w:rPr>
        <w:t xml:space="preserve">A brief, teacher-selected recording of a song </w:t>
      </w:r>
    </w:p>
    <w:p w:rsidR="00FE2CF7" w:rsidRPr="001A448D" w:rsidRDefault="007739C6" w:rsidP="007739C6">
      <w:pPr>
        <w:pStyle w:val="ListParagraph"/>
        <w:spacing w:after="0" w:line="240" w:lineRule="auto"/>
        <w:rPr>
          <w:rFonts w:ascii="Times New Roman" w:hAnsi="Times New Roman" w:cs="Times New Roman"/>
          <w:b/>
          <w:szCs w:val="24"/>
        </w:rPr>
      </w:pPr>
      <w:r w:rsidRPr="001A448D">
        <w:rPr>
          <w:rFonts w:ascii="Times New Roman" w:hAnsi="Times New Roman" w:cs="Times New Roman"/>
          <w:szCs w:val="24"/>
        </w:rPr>
        <w:t>(Optional:</w:t>
      </w:r>
      <w:r w:rsidRPr="001A448D">
        <w:rPr>
          <w:rFonts w:ascii="Times New Roman" w:hAnsi="Times New Roman" w:cs="Times New Roman"/>
          <w:b/>
          <w:szCs w:val="24"/>
        </w:rPr>
        <w:t xml:space="preserve"> </w:t>
      </w:r>
      <w:hyperlink r:id="rId9" w:history="1">
        <w:r w:rsidR="00FE2CF7" w:rsidRPr="001A448D">
          <w:rPr>
            <w:rStyle w:val="Hyperlink"/>
            <w:rFonts w:ascii="Times New Roman" w:hAnsi="Times New Roman" w:cs="Times New Roman"/>
            <w:szCs w:val="24"/>
          </w:rPr>
          <w:t>www.freeplaymusic.com</w:t>
        </w:r>
      </w:hyperlink>
      <w:r w:rsidRPr="001A448D">
        <w:rPr>
          <w:rFonts w:ascii="Times New Roman" w:hAnsi="Times New Roman" w:cs="Times New Roman"/>
          <w:szCs w:val="24"/>
        </w:rPr>
        <w:t>)</w:t>
      </w:r>
    </w:p>
    <w:p w:rsidR="007739C6" w:rsidRPr="001A448D" w:rsidRDefault="007739C6" w:rsidP="007739C6">
      <w:pPr>
        <w:pStyle w:val="ListParagraph"/>
        <w:numPr>
          <w:ilvl w:val="0"/>
          <w:numId w:val="19"/>
        </w:numPr>
        <w:autoSpaceDE w:val="0"/>
        <w:autoSpaceDN w:val="0"/>
        <w:adjustRightInd w:val="0"/>
        <w:rPr>
          <w:rFonts w:ascii="Times New Roman" w:hAnsi="Times New Roman" w:cs="NewsGothicBT-Roman"/>
        </w:rPr>
      </w:pPr>
      <w:r w:rsidRPr="001A448D">
        <w:rPr>
          <w:rFonts w:ascii="Times New Roman" w:hAnsi="Times New Roman" w:cs="Times New Roman"/>
          <w:szCs w:val="24"/>
        </w:rPr>
        <w:t xml:space="preserve">Song Festival Performance: “Ilus maa/Beautiful Land” </w:t>
      </w:r>
    </w:p>
    <w:p w:rsidR="007739C6" w:rsidRPr="001A448D" w:rsidRDefault="007739C6" w:rsidP="007739C6">
      <w:pPr>
        <w:pStyle w:val="ListParagraph"/>
        <w:autoSpaceDE w:val="0"/>
        <w:autoSpaceDN w:val="0"/>
        <w:adjustRightInd w:val="0"/>
        <w:rPr>
          <w:rFonts w:ascii="Times New Roman" w:hAnsi="Times New Roman" w:cs="NewsGothicBT-Roman"/>
        </w:rPr>
      </w:pPr>
      <w:r w:rsidRPr="001A448D">
        <w:rPr>
          <w:rFonts w:ascii="Times New Roman" w:hAnsi="Times New Roman"/>
        </w:rPr>
        <w:t xml:space="preserve">(from </w:t>
      </w:r>
      <w:r w:rsidR="001A448D">
        <w:rPr>
          <w:rFonts w:ascii="Times New Roman" w:hAnsi="Times New Roman"/>
        </w:rPr>
        <w:t>Disc Three</w:t>
      </w:r>
      <w:r w:rsidRPr="001A448D">
        <w:rPr>
          <w:rFonts w:ascii="Times New Roman" w:hAnsi="Times New Roman"/>
        </w:rPr>
        <w:t xml:space="preserve"> / </w:t>
      </w:r>
      <w:r w:rsidRPr="001A448D">
        <w:rPr>
          <w:rFonts w:ascii="Times New Roman" w:hAnsi="Times New Roman" w:cs="NewsGothicBT-Roman"/>
        </w:rPr>
        <w:t>S</w:t>
      </w:r>
      <w:r w:rsidR="001A448D">
        <w:rPr>
          <w:rFonts w:ascii="Times New Roman" w:hAnsi="Times New Roman" w:cs="NewsGothicBT-Roman"/>
        </w:rPr>
        <w:t>ection</w:t>
      </w:r>
      <w:r w:rsidRPr="001A448D">
        <w:rPr>
          <w:rFonts w:ascii="Times New Roman" w:hAnsi="Times New Roman" w:cs="NewsGothicBT-Roman"/>
        </w:rPr>
        <w:t xml:space="preserve"> 5: </w:t>
      </w:r>
      <w:r w:rsidR="001A448D">
        <w:rPr>
          <w:rFonts w:ascii="Times New Roman" w:hAnsi="Times New Roman" w:cs="NewsGothicBT-Roman"/>
        </w:rPr>
        <w:t xml:space="preserve">Song Festival </w:t>
      </w:r>
      <w:r w:rsidRPr="001A448D">
        <w:rPr>
          <w:rFonts w:ascii="Times New Roman" w:hAnsi="Times New Roman" w:cs="NewsGothicBT-Roman"/>
        </w:rPr>
        <w:t>/</w:t>
      </w:r>
      <w:r w:rsidR="001A448D">
        <w:rPr>
          <w:rFonts w:ascii="Times New Roman" w:hAnsi="Times New Roman" w:cs="NewsGothicBT-Roman"/>
        </w:rPr>
        <w:t xml:space="preserve"> </w:t>
      </w:r>
      <w:r w:rsidRPr="001A448D">
        <w:rPr>
          <w:rFonts w:ascii="Times New Roman" w:hAnsi="Times New Roman" w:cs="NewsGothicBT-Roman"/>
        </w:rPr>
        <w:t>L</w:t>
      </w:r>
      <w:r w:rsidR="001A448D">
        <w:rPr>
          <w:rFonts w:ascii="Times New Roman" w:hAnsi="Times New Roman" w:cs="NewsGothicBT-Roman"/>
        </w:rPr>
        <w:t>aulupidu</w:t>
      </w:r>
      <w:r w:rsidRPr="001A448D">
        <w:rPr>
          <w:rFonts w:ascii="Times New Roman" w:hAnsi="Times New Roman"/>
        </w:rPr>
        <w:t>)</w:t>
      </w:r>
    </w:p>
    <w:p w:rsidR="00DD6C6A" w:rsidRPr="001A448D" w:rsidRDefault="00D70782" w:rsidP="00DD6C6A">
      <w:pPr>
        <w:pStyle w:val="ListParagraph"/>
        <w:numPr>
          <w:ilvl w:val="0"/>
          <w:numId w:val="19"/>
        </w:numPr>
        <w:spacing w:after="0" w:line="240" w:lineRule="auto"/>
        <w:rPr>
          <w:rFonts w:ascii="Times New Roman" w:hAnsi="Times New Roman" w:cs="Times New Roman"/>
          <w:szCs w:val="24"/>
        </w:rPr>
      </w:pPr>
      <w:r w:rsidRPr="001A448D">
        <w:rPr>
          <w:rFonts w:ascii="Times New Roman" w:hAnsi="Times New Roman" w:cs="Times New Roman"/>
          <w:szCs w:val="24"/>
        </w:rPr>
        <w:t xml:space="preserve">Class set </w:t>
      </w:r>
      <w:r w:rsidR="00FE2CF7" w:rsidRPr="001A448D">
        <w:rPr>
          <w:rFonts w:ascii="Times New Roman" w:hAnsi="Times New Roman" w:cs="Times New Roman"/>
          <w:szCs w:val="24"/>
        </w:rPr>
        <w:t>of the lyri</w:t>
      </w:r>
      <w:r w:rsidRPr="001A448D">
        <w:rPr>
          <w:rFonts w:ascii="Times New Roman" w:hAnsi="Times New Roman" w:cs="Times New Roman"/>
          <w:szCs w:val="24"/>
        </w:rPr>
        <w:t>cs of “Ilus maa</w:t>
      </w:r>
      <w:r w:rsidR="00D901B5">
        <w:rPr>
          <w:rFonts w:ascii="Times New Roman" w:hAnsi="Times New Roman" w:cs="Times New Roman"/>
          <w:szCs w:val="24"/>
        </w:rPr>
        <w:t>/</w:t>
      </w:r>
      <w:r w:rsidRPr="001A448D">
        <w:rPr>
          <w:rFonts w:ascii="Times New Roman" w:hAnsi="Times New Roman" w:cs="Times New Roman"/>
          <w:szCs w:val="24"/>
        </w:rPr>
        <w:t>Beautiful Land”</w:t>
      </w:r>
    </w:p>
    <w:p w:rsidR="007739C6" w:rsidRPr="001A448D" w:rsidRDefault="007739C6" w:rsidP="007739C6">
      <w:pPr>
        <w:pStyle w:val="ListParagraph"/>
        <w:autoSpaceDE w:val="0"/>
        <w:autoSpaceDN w:val="0"/>
        <w:adjustRightInd w:val="0"/>
        <w:rPr>
          <w:rFonts w:ascii="Times New Roman" w:hAnsi="Times New Roman" w:cs="NewsGothicBT-Roman"/>
        </w:rPr>
      </w:pPr>
      <w:r w:rsidRPr="001A448D">
        <w:rPr>
          <w:rFonts w:ascii="Times New Roman" w:hAnsi="Times New Roman"/>
        </w:rPr>
        <w:t xml:space="preserve">(from </w:t>
      </w:r>
      <w:r w:rsidR="001A448D">
        <w:rPr>
          <w:rFonts w:ascii="Times New Roman" w:hAnsi="Times New Roman"/>
        </w:rPr>
        <w:t>Disc Three</w:t>
      </w:r>
      <w:r w:rsidR="001A448D" w:rsidRPr="001A448D">
        <w:rPr>
          <w:rFonts w:ascii="Times New Roman" w:hAnsi="Times New Roman"/>
        </w:rPr>
        <w:t xml:space="preserve"> / </w:t>
      </w:r>
      <w:r w:rsidR="001A448D" w:rsidRPr="001A448D">
        <w:rPr>
          <w:rFonts w:ascii="Times New Roman" w:hAnsi="Times New Roman" w:cs="NewsGothicBT-Roman"/>
        </w:rPr>
        <w:t>S</w:t>
      </w:r>
      <w:r w:rsidR="001A448D">
        <w:rPr>
          <w:rFonts w:ascii="Times New Roman" w:hAnsi="Times New Roman" w:cs="NewsGothicBT-Roman"/>
        </w:rPr>
        <w:t>ection</w:t>
      </w:r>
      <w:r w:rsidR="001A448D" w:rsidRPr="001A448D">
        <w:rPr>
          <w:rFonts w:ascii="Times New Roman" w:hAnsi="Times New Roman" w:cs="NewsGothicBT-Roman"/>
        </w:rPr>
        <w:t xml:space="preserve"> 5: </w:t>
      </w:r>
      <w:r w:rsidR="001A448D">
        <w:rPr>
          <w:rFonts w:ascii="Times New Roman" w:hAnsi="Times New Roman" w:cs="NewsGothicBT-Roman"/>
        </w:rPr>
        <w:t xml:space="preserve">Song Festival </w:t>
      </w:r>
      <w:r w:rsidR="001A448D" w:rsidRPr="001A448D">
        <w:rPr>
          <w:rFonts w:ascii="Times New Roman" w:hAnsi="Times New Roman" w:cs="NewsGothicBT-Roman"/>
        </w:rPr>
        <w:t>/</w:t>
      </w:r>
      <w:r w:rsidR="001A448D">
        <w:rPr>
          <w:rFonts w:ascii="Times New Roman" w:hAnsi="Times New Roman" w:cs="NewsGothicBT-Roman"/>
        </w:rPr>
        <w:t xml:space="preserve"> </w:t>
      </w:r>
      <w:r w:rsidR="001A448D" w:rsidRPr="001A448D">
        <w:rPr>
          <w:rFonts w:ascii="Times New Roman" w:hAnsi="Times New Roman" w:cs="NewsGothicBT-Roman"/>
        </w:rPr>
        <w:t>L</w:t>
      </w:r>
      <w:r w:rsidR="001A448D">
        <w:rPr>
          <w:rFonts w:ascii="Times New Roman" w:hAnsi="Times New Roman" w:cs="NewsGothicBT-Roman"/>
        </w:rPr>
        <w:t>aulupidu</w:t>
      </w:r>
      <w:r w:rsidR="001A448D" w:rsidRPr="001A448D">
        <w:rPr>
          <w:rFonts w:ascii="Times New Roman" w:hAnsi="Times New Roman" w:cs="NewsGothicBT-Roman"/>
        </w:rPr>
        <w:t xml:space="preserve"> </w:t>
      </w:r>
      <w:r w:rsidRPr="001A448D">
        <w:rPr>
          <w:rFonts w:ascii="Times New Roman" w:hAnsi="Times New Roman" w:cs="NewsGothicBT-Roman"/>
        </w:rPr>
        <w:t xml:space="preserve">/ </w:t>
      </w:r>
      <w:r w:rsidR="001A448D">
        <w:rPr>
          <w:rFonts w:ascii="Times New Roman" w:hAnsi="Times New Roman" w:cs="NewsGothicBT-Roman"/>
        </w:rPr>
        <w:t>Printable Documents</w:t>
      </w:r>
      <w:r w:rsidRPr="001A448D">
        <w:rPr>
          <w:rFonts w:ascii="Times New Roman" w:hAnsi="Times New Roman"/>
        </w:rPr>
        <w:t>)</w:t>
      </w:r>
    </w:p>
    <w:p w:rsidR="007739C6" w:rsidRPr="001A448D" w:rsidRDefault="00FE2CF7" w:rsidP="00E11243">
      <w:pPr>
        <w:pStyle w:val="ListParagraph"/>
        <w:numPr>
          <w:ilvl w:val="0"/>
          <w:numId w:val="19"/>
        </w:numPr>
        <w:spacing w:after="0" w:line="240" w:lineRule="auto"/>
        <w:rPr>
          <w:rFonts w:ascii="Times New Roman" w:hAnsi="Times New Roman" w:cs="Times New Roman"/>
          <w:szCs w:val="24"/>
        </w:rPr>
      </w:pPr>
      <w:r w:rsidRPr="001A448D">
        <w:rPr>
          <w:rFonts w:ascii="Times New Roman" w:hAnsi="Times New Roman" w:cs="Times New Roman"/>
          <w:szCs w:val="24"/>
        </w:rPr>
        <w:t>Class set of Word Association Chart and discussion questions for student group</w:t>
      </w:r>
      <w:r w:rsidR="00DD6C6A" w:rsidRPr="001A448D">
        <w:rPr>
          <w:rFonts w:ascii="Times New Roman" w:hAnsi="Times New Roman" w:cs="Times New Roman"/>
          <w:szCs w:val="24"/>
        </w:rPr>
        <w:t>s</w:t>
      </w:r>
    </w:p>
    <w:p w:rsidR="007739C6" w:rsidRPr="001A448D" w:rsidRDefault="007739C6" w:rsidP="007739C6">
      <w:pPr>
        <w:pStyle w:val="ListParagraph"/>
        <w:spacing w:after="0" w:line="240" w:lineRule="auto"/>
        <w:rPr>
          <w:rFonts w:ascii="Times New Roman" w:hAnsi="Times New Roman"/>
          <w:szCs w:val="24"/>
        </w:rPr>
      </w:pPr>
      <w:r w:rsidRPr="001A448D">
        <w:rPr>
          <w:rFonts w:ascii="Times New Roman" w:hAnsi="Times New Roman"/>
          <w:szCs w:val="24"/>
        </w:rPr>
        <w:t>(</w:t>
      </w:r>
      <w:r w:rsidR="009736E6">
        <w:rPr>
          <w:rFonts w:ascii="Times New Roman" w:hAnsi="Times New Roman"/>
          <w:szCs w:val="24"/>
        </w:rPr>
        <w:t>below</w:t>
      </w:r>
      <w:r w:rsidRPr="001A448D">
        <w:rPr>
          <w:rFonts w:ascii="Times New Roman" w:hAnsi="Times New Roman"/>
          <w:szCs w:val="24"/>
        </w:rPr>
        <w:t>)</w:t>
      </w:r>
    </w:p>
    <w:p w:rsidR="00FE2CF7" w:rsidRPr="001A448D" w:rsidRDefault="00FE2CF7" w:rsidP="00E11243">
      <w:pPr>
        <w:pStyle w:val="ListParagraph"/>
        <w:numPr>
          <w:ilvl w:val="0"/>
          <w:numId w:val="19"/>
        </w:numPr>
        <w:spacing w:after="0" w:line="240" w:lineRule="auto"/>
        <w:rPr>
          <w:rFonts w:ascii="Times New Roman" w:hAnsi="Times New Roman" w:cs="Times New Roman"/>
          <w:szCs w:val="24"/>
        </w:rPr>
      </w:pPr>
      <w:r w:rsidRPr="001A448D">
        <w:rPr>
          <w:rFonts w:ascii="Times New Roman" w:hAnsi="Times New Roman" w:cs="Times New Roman"/>
          <w:szCs w:val="24"/>
        </w:rPr>
        <w:t>Index cards or small paper slips for “ticket out the door.”</w:t>
      </w:r>
    </w:p>
    <w:p w:rsidR="00750656" w:rsidRPr="001A448D" w:rsidRDefault="00750656" w:rsidP="00E11243">
      <w:pPr>
        <w:pStyle w:val="ListParagraph"/>
        <w:numPr>
          <w:ilvl w:val="0"/>
          <w:numId w:val="19"/>
        </w:numPr>
        <w:spacing w:after="0" w:line="240" w:lineRule="auto"/>
        <w:rPr>
          <w:rFonts w:ascii="Times New Roman" w:hAnsi="Times New Roman" w:cs="Times New Roman"/>
          <w:szCs w:val="24"/>
        </w:rPr>
      </w:pPr>
      <w:r w:rsidRPr="001A448D">
        <w:rPr>
          <w:rFonts w:ascii="Times New Roman" w:hAnsi="Times New Roman" w:cs="Times New Roman"/>
          <w:szCs w:val="24"/>
        </w:rPr>
        <w:t xml:space="preserve">An audio player to play the teacher-selected recording  </w:t>
      </w:r>
    </w:p>
    <w:p w:rsidR="00214446" w:rsidRDefault="00214446" w:rsidP="00214446">
      <w:pPr>
        <w:pStyle w:val="ListParagraph"/>
        <w:numPr>
          <w:ilvl w:val="0"/>
          <w:numId w:val="19"/>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750656" w:rsidRPr="00214446" w:rsidRDefault="00214446" w:rsidP="00214446">
      <w:pPr>
        <w:pStyle w:val="ListParagraph"/>
        <w:numPr>
          <w:ilvl w:val="0"/>
          <w:numId w:val="19"/>
        </w:numPr>
        <w:spacing w:after="0" w:line="240" w:lineRule="auto"/>
        <w:rPr>
          <w:rFonts w:ascii="Times New Roman" w:hAnsi="Times New Roman"/>
          <w:szCs w:val="24"/>
        </w:rPr>
      </w:pPr>
      <w:r>
        <w:rPr>
          <w:rFonts w:ascii="Times New Roman" w:hAnsi="Times New Roman"/>
          <w:szCs w:val="24"/>
        </w:rPr>
        <w:t>A television or video projection unit</w:t>
      </w:r>
    </w:p>
    <w:p w:rsidR="00FE2CF7" w:rsidRPr="001A448D" w:rsidRDefault="00FE2CF7" w:rsidP="00E11243">
      <w:pPr>
        <w:rPr>
          <w:rFonts w:ascii="Times New Roman" w:hAnsi="Times New Roman" w:cs="Times New Roman"/>
          <w:b/>
          <w:bCs/>
          <w:sz w:val="22"/>
        </w:rPr>
      </w:pPr>
    </w:p>
    <w:p w:rsidR="00FE2CF7" w:rsidRPr="001A448D" w:rsidRDefault="00FE2CF7" w:rsidP="00E11243">
      <w:pPr>
        <w:rPr>
          <w:rFonts w:ascii="Times New Roman" w:hAnsi="Times New Roman" w:cs="Times New Roman"/>
          <w:b/>
          <w:bCs/>
          <w:sz w:val="22"/>
        </w:rPr>
      </w:pPr>
      <w:r w:rsidRPr="001A448D">
        <w:rPr>
          <w:rFonts w:ascii="Times New Roman" w:hAnsi="Times New Roman" w:cs="Times New Roman"/>
          <w:b/>
          <w:bCs/>
          <w:sz w:val="22"/>
        </w:rPr>
        <w:t xml:space="preserve">Lesson Time: One </w:t>
      </w:r>
      <w:r w:rsidRPr="001A448D">
        <w:rPr>
          <w:rFonts w:ascii="Times New Roman" w:hAnsi="Times New Roman" w:cs="Times New Roman"/>
          <w:sz w:val="22"/>
        </w:rPr>
        <w:t>50-minute class period.</w:t>
      </w:r>
    </w:p>
    <w:p w:rsidR="00FE2CF7" w:rsidRPr="001A448D" w:rsidRDefault="00FE2CF7" w:rsidP="00E11243">
      <w:pPr>
        <w:rPr>
          <w:rFonts w:ascii="Times New Roman" w:hAnsi="Times New Roman" w:cs="Times New Roman"/>
          <w:b/>
          <w:bCs/>
          <w:sz w:val="22"/>
        </w:rPr>
      </w:pPr>
    </w:p>
    <w:p w:rsidR="00FE2CF7" w:rsidRPr="001A448D" w:rsidRDefault="00FE2CF7" w:rsidP="00E11243">
      <w:pPr>
        <w:rPr>
          <w:rFonts w:ascii="Times New Roman" w:hAnsi="Times New Roman" w:cs="Times New Roman"/>
          <w:b/>
          <w:bCs/>
          <w:sz w:val="22"/>
        </w:rPr>
      </w:pPr>
      <w:r w:rsidRPr="001A448D">
        <w:rPr>
          <w:rFonts w:ascii="Times New Roman" w:hAnsi="Times New Roman" w:cs="Times New Roman"/>
          <w:b/>
          <w:bCs/>
          <w:sz w:val="22"/>
        </w:rPr>
        <w:t>Objectives</w:t>
      </w:r>
    </w:p>
    <w:p w:rsidR="00FE2CF7" w:rsidRPr="001A448D" w:rsidRDefault="00FE2CF7" w:rsidP="00D3452C">
      <w:pPr>
        <w:rPr>
          <w:rFonts w:ascii="Times New Roman" w:hAnsi="Times New Roman" w:cs="Times New Roman"/>
          <w:sz w:val="22"/>
        </w:rPr>
      </w:pPr>
      <w:r w:rsidRPr="001A448D">
        <w:rPr>
          <w:rFonts w:ascii="Times New Roman" w:hAnsi="Times New Roman" w:cs="Times New Roman"/>
          <w:sz w:val="22"/>
        </w:rPr>
        <w:t>Students will:</w:t>
      </w:r>
    </w:p>
    <w:p w:rsidR="00FE2CF7" w:rsidRPr="001A448D" w:rsidRDefault="00FE2CF7" w:rsidP="00D3452C">
      <w:pPr>
        <w:pStyle w:val="ListParagraph"/>
        <w:numPr>
          <w:ilvl w:val="0"/>
          <w:numId w:val="26"/>
        </w:numPr>
        <w:spacing w:after="0" w:line="240" w:lineRule="auto"/>
        <w:ind w:left="720"/>
        <w:rPr>
          <w:rFonts w:ascii="Times New Roman" w:hAnsi="Times New Roman" w:cs="Times New Roman"/>
        </w:rPr>
      </w:pPr>
      <w:r w:rsidRPr="001A448D">
        <w:rPr>
          <w:rFonts w:ascii="Times New Roman" w:hAnsi="Times New Roman" w:cs="Times New Roman"/>
          <w:szCs w:val="24"/>
        </w:rPr>
        <w:t xml:space="preserve">Listen to several examples of music and associate emotional words and phrases.  </w:t>
      </w:r>
    </w:p>
    <w:p w:rsidR="00FE2CF7" w:rsidRPr="001A448D" w:rsidRDefault="00FE2CF7" w:rsidP="00D3452C">
      <w:pPr>
        <w:pStyle w:val="ListParagraph"/>
        <w:numPr>
          <w:ilvl w:val="0"/>
          <w:numId w:val="26"/>
        </w:numPr>
        <w:spacing w:after="0" w:line="240" w:lineRule="auto"/>
        <w:ind w:left="720"/>
        <w:rPr>
          <w:rFonts w:ascii="Times New Roman" w:hAnsi="Times New Roman" w:cs="Times New Roman"/>
        </w:rPr>
      </w:pPr>
      <w:r w:rsidRPr="001A448D">
        <w:rPr>
          <w:rFonts w:ascii="Times New Roman" w:hAnsi="Times New Roman" w:cs="Times New Roman"/>
          <w:szCs w:val="24"/>
        </w:rPr>
        <w:t>Compare associated emotional words with the lyrics of “Ilus Maa/Beautiful Land.”</w:t>
      </w:r>
    </w:p>
    <w:p w:rsidR="00FE2CF7" w:rsidRPr="001A448D" w:rsidRDefault="00FE2CF7" w:rsidP="00D3452C">
      <w:pPr>
        <w:pStyle w:val="ListParagraph"/>
        <w:numPr>
          <w:ilvl w:val="0"/>
          <w:numId w:val="26"/>
        </w:numPr>
        <w:spacing w:after="0" w:line="240" w:lineRule="auto"/>
        <w:ind w:left="720"/>
        <w:rPr>
          <w:rFonts w:ascii="Times New Roman" w:hAnsi="Times New Roman" w:cs="Times New Roman"/>
        </w:rPr>
      </w:pPr>
      <w:r w:rsidRPr="001A448D">
        <w:rPr>
          <w:rFonts w:ascii="Times New Roman" w:hAnsi="Times New Roman" w:cs="Times New Roman"/>
          <w:szCs w:val="24"/>
        </w:rPr>
        <w:t>Evaluate the benefits of major vs. minor keys</w:t>
      </w:r>
      <w:r w:rsidR="00214446">
        <w:rPr>
          <w:rFonts w:ascii="Times New Roman" w:hAnsi="Times New Roman" w:cs="Times New Roman"/>
          <w:szCs w:val="24"/>
        </w:rPr>
        <w:t>,</w:t>
      </w:r>
      <w:r w:rsidRPr="001A448D">
        <w:rPr>
          <w:rFonts w:ascii="Times New Roman" w:hAnsi="Times New Roman" w:cs="Times New Roman"/>
          <w:szCs w:val="24"/>
        </w:rPr>
        <w:t xml:space="preserve"> and the differences in the emotions each conveys.  </w:t>
      </w:r>
    </w:p>
    <w:p w:rsidR="00FE2CF7" w:rsidRPr="001A448D" w:rsidRDefault="00FE2CF7" w:rsidP="00D3452C">
      <w:pPr>
        <w:pStyle w:val="ListParagraph"/>
        <w:numPr>
          <w:ilvl w:val="0"/>
          <w:numId w:val="26"/>
        </w:numPr>
        <w:spacing w:after="0" w:line="240" w:lineRule="auto"/>
        <w:ind w:left="720"/>
        <w:rPr>
          <w:rFonts w:ascii="Times New Roman" w:hAnsi="Times New Roman" w:cs="Times New Roman"/>
        </w:rPr>
      </w:pPr>
      <w:r w:rsidRPr="001A448D">
        <w:rPr>
          <w:rFonts w:ascii="Times New Roman" w:hAnsi="Times New Roman" w:cs="Times New Roman"/>
          <w:szCs w:val="24"/>
        </w:rPr>
        <w:t xml:space="preserve">Discuss the emotions conveyed through gestures, facial expressions, and harmonies along with the music and lyrics. </w:t>
      </w:r>
    </w:p>
    <w:p w:rsidR="00FE2CF7" w:rsidRPr="001A448D" w:rsidRDefault="00FE2CF7" w:rsidP="00E11243">
      <w:pPr>
        <w:rPr>
          <w:rFonts w:ascii="Times New Roman" w:hAnsi="Times New Roman" w:cs="Times New Roman"/>
          <w:sz w:val="22"/>
        </w:rPr>
      </w:pPr>
    </w:p>
    <w:p w:rsidR="00FE2CF7" w:rsidRPr="001A448D" w:rsidRDefault="00FE2CF7" w:rsidP="00E11243">
      <w:pPr>
        <w:rPr>
          <w:rFonts w:ascii="Times New Roman" w:hAnsi="Times New Roman" w:cs="Times New Roman"/>
          <w:b/>
          <w:bCs/>
          <w:sz w:val="22"/>
        </w:rPr>
      </w:pPr>
      <w:r w:rsidRPr="001A448D">
        <w:rPr>
          <w:rFonts w:ascii="Times New Roman" w:hAnsi="Times New Roman" w:cs="Times New Roman"/>
          <w:b/>
          <w:bCs/>
          <w:sz w:val="22"/>
        </w:rPr>
        <w:t>Instruction</w:t>
      </w:r>
    </w:p>
    <w:p w:rsidR="00FE2CF7" w:rsidRPr="001A448D" w:rsidRDefault="00FE2CF7" w:rsidP="00E11243">
      <w:pPr>
        <w:ind w:left="360"/>
        <w:rPr>
          <w:rFonts w:ascii="Times New Roman" w:hAnsi="Times New Roman" w:cs="Times New Roman"/>
          <w:b/>
          <w:bCs/>
          <w:sz w:val="22"/>
        </w:rPr>
      </w:pPr>
      <w:r w:rsidRPr="001A448D">
        <w:rPr>
          <w:rFonts w:ascii="Times New Roman" w:hAnsi="Times New Roman" w:cs="Times New Roman"/>
          <w:b/>
          <w:bCs/>
          <w:sz w:val="22"/>
        </w:rPr>
        <w:t xml:space="preserve">Opening: </w:t>
      </w:r>
      <w:r w:rsidRPr="001A448D">
        <w:rPr>
          <w:rFonts w:ascii="Times New Roman" w:hAnsi="Times New Roman" w:cs="Times New Roman"/>
          <w:bCs/>
          <w:sz w:val="22"/>
        </w:rPr>
        <w:t>Bell Ringer / Do Now</w:t>
      </w:r>
    </w:p>
    <w:p w:rsidR="00FE2CF7" w:rsidRPr="001A448D" w:rsidRDefault="00FE2CF7" w:rsidP="00E11243">
      <w:pPr>
        <w:ind w:left="360"/>
        <w:rPr>
          <w:rFonts w:ascii="Times New Roman" w:hAnsi="Times New Roman" w:cs="Times New Roman"/>
          <w:sz w:val="22"/>
        </w:rPr>
      </w:pPr>
      <w:r w:rsidRPr="001A448D">
        <w:rPr>
          <w:rFonts w:ascii="Times New Roman" w:hAnsi="Times New Roman" w:cs="Times New Roman"/>
          <w:sz w:val="22"/>
        </w:rPr>
        <w:t>Select a brief (2 minute) but evocative section of a song to play for the class.  The choice could be a relaxing piece of piano music, an energetic rock song, or a driving hip-hop beat; just take care to choose a piece that demonstrates a clear emotional tone</w:t>
      </w:r>
      <w:r w:rsidR="00214446">
        <w:rPr>
          <w:rFonts w:ascii="Times New Roman" w:hAnsi="Times New Roman" w:cs="Times New Roman"/>
          <w:sz w:val="22"/>
        </w:rPr>
        <w:t>,</w:t>
      </w:r>
      <w:r w:rsidRPr="001A448D">
        <w:rPr>
          <w:rFonts w:ascii="Times New Roman" w:hAnsi="Times New Roman" w:cs="Times New Roman"/>
          <w:sz w:val="22"/>
        </w:rPr>
        <w:t xml:space="preserve"> (whether it’s sad and somber, angry, exciting and energetic, relaxing and calm, etc.).  If a recording is not readily available, the website </w:t>
      </w:r>
      <w:hyperlink r:id="rId10" w:history="1">
        <w:r w:rsidRPr="001A448D">
          <w:rPr>
            <w:rStyle w:val="Hyperlink"/>
            <w:rFonts w:ascii="Times New Roman" w:hAnsi="Times New Roman" w:cs="Times New Roman"/>
            <w:sz w:val="22"/>
          </w:rPr>
          <w:t>www.freeplaymusic.com</w:t>
        </w:r>
      </w:hyperlink>
      <w:r w:rsidRPr="001A448D">
        <w:rPr>
          <w:rFonts w:ascii="Times New Roman" w:hAnsi="Times New Roman" w:cs="Times New Roman"/>
          <w:sz w:val="22"/>
        </w:rPr>
        <w:t xml:space="preserve"> offers free MP3 files in a wide variety of styles and keys for use in non-commercial projects.  </w:t>
      </w:r>
    </w:p>
    <w:p w:rsidR="00FE2CF7" w:rsidRPr="001A448D" w:rsidRDefault="00FE2CF7" w:rsidP="00E11243">
      <w:pPr>
        <w:ind w:left="360"/>
        <w:rPr>
          <w:rFonts w:ascii="Times New Roman" w:hAnsi="Times New Roman" w:cs="Times New Roman"/>
          <w:sz w:val="22"/>
        </w:rPr>
      </w:pPr>
    </w:p>
    <w:p w:rsidR="00087858" w:rsidRDefault="00087858">
      <w:pPr>
        <w:rPr>
          <w:rFonts w:ascii="Times New Roman" w:hAnsi="Times New Roman" w:cs="Times New Roman"/>
          <w:sz w:val="22"/>
        </w:rPr>
      </w:pPr>
      <w:r>
        <w:rPr>
          <w:rFonts w:ascii="Times New Roman" w:hAnsi="Times New Roman" w:cs="Times New Roman"/>
          <w:sz w:val="22"/>
        </w:rPr>
        <w:br w:type="page"/>
      </w:r>
      <w:r>
        <w:rPr>
          <w:rFonts w:ascii="Times New Roman" w:hAnsi="Times New Roman" w:cs="Times New Roman"/>
          <w:sz w:val="22"/>
        </w:rPr>
        <w:lastRenderedPageBreak/>
        <w:br/>
      </w:r>
      <w:r>
        <w:rPr>
          <w:rFonts w:ascii="Times New Roman" w:hAnsi="Times New Roman" w:cs="Times New Roman"/>
          <w:sz w:val="22"/>
        </w:rPr>
        <w:br/>
      </w:r>
    </w:p>
    <w:p w:rsidR="00FE2CF7" w:rsidRPr="001A448D" w:rsidRDefault="00FE2CF7" w:rsidP="00E11243">
      <w:pPr>
        <w:ind w:left="360"/>
        <w:rPr>
          <w:rFonts w:ascii="Times New Roman" w:hAnsi="Times New Roman" w:cs="Times New Roman"/>
          <w:sz w:val="22"/>
        </w:rPr>
      </w:pPr>
      <w:r w:rsidRPr="001A448D">
        <w:rPr>
          <w:rFonts w:ascii="Times New Roman" w:hAnsi="Times New Roman" w:cs="Times New Roman"/>
          <w:sz w:val="22"/>
        </w:rPr>
        <w:t>Students use Section I of the Word Association Chart to list five words which relate to how they feel while listening to the music.  After playing the song, ask students to share examples of their emotional words and record them on the board.  Use this whole group discussion to highlight connected and similar answers</w:t>
      </w:r>
      <w:r w:rsidR="00214446">
        <w:rPr>
          <w:rFonts w:ascii="Times New Roman" w:hAnsi="Times New Roman" w:cs="Times New Roman"/>
          <w:sz w:val="22"/>
        </w:rPr>
        <w:t>,</w:t>
      </w:r>
      <w:r w:rsidRPr="001A448D">
        <w:rPr>
          <w:rFonts w:ascii="Times New Roman" w:hAnsi="Times New Roman" w:cs="Times New Roman"/>
          <w:sz w:val="22"/>
        </w:rPr>
        <w:t xml:space="preserve"> and to provide students an example that music often unites an audience by evoking similar emotions.  </w:t>
      </w:r>
    </w:p>
    <w:p w:rsidR="00FE2CF7" w:rsidRPr="001A448D" w:rsidRDefault="00FE2CF7" w:rsidP="00E11243">
      <w:pPr>
        <w:ind w:left="360"/>
        <w:rPr>
          <w:rFonts w:ascii="Times New Roman" w:hAnsi="Times New Roman" w:cs="Times New Roman"/>
          <w:sz w:val="22"/>
        </w:rPr>
      </w:pPr>
      <w:r w:rsidRPr="001A448D">
        <w:rPr>
          <w:rFonts w:ascii="Times New Roman" w:hAnsi="Times New Roman" w:cs="Times New Roman"/>
          <w:sz w:val="22"/>
        </w:rPr>
        <w:tab/>
      </w:r>
    </w:p>
    <w:p w:rsidR="00FE2CF7" w:rsidRPr="001A448D" w:rsidRDefault="00FE2CF7" w:rsidP="00E11243">
      <w:pPr>
        <w:ind w:left="360"/>
        <w:rPr>
          <w:rFonts w:ascii="Times New Roman" w:hAnsi="Times New Roman" w:cs="Times New Roman"/>
          <w:b/>
          <w:bCs/>
          <w:sz w:val="22"/>
        </w:rPr>
      </w:pPr>
      <w:r w:rsidRPr="001A448D">
        <w:rPr>
          <w:rFonts w:ascii="Times New Roman" w:hAnsi="Times New Roman" w:cs="Times New Roman"/>
          <w:b/>
          <w:bCs/>
          <w:sz w:val="22"/>
        </w:rPr>
        <w:t>Activities</w:t>
      </w:r>
    </w:p>
    <w:p w:rsidR="00FE2CF7" w:rsidRPr="001A448D" w:rsidRDefault="00FE2CF7" w:rsidP="001A448D">
      <w:pPr>
        <w:pStyle w:val="ListParagraph"/>
        <w:numPr>
          <w:ilvl w:val="0"/>
          <w:numId w:val="23"/>
        </w:numPr>
        <w:spacing w:after="0" w:line="240" w:lineRule="auto"/>
        <w:ind w:left="720"/>
        <w:rPr>
          <w:rFonts w:ascii="Times New Roman" w:hAnsi="Times New Roman" w:cs="Times New Roman"/>
          <w:b/>
          <w:bCs/>
          <w:szCs w:val="24"/>
        </w:rPr>
      </w:pPr>
      <w:r w:rsidRPr="001A448D">
        <w:rPr>
          <w:rFonts w:ascii="Times New Roman" w:hAnsi="Times New Roman" w:cs="Times New Roman"/>
          <w:szCs w:val="24"/>
        </w:rPr>
        <w:t>Review the difference between major and minor keys.  If possible, play examples of minor chords/scales on piano, guitar or other available instrument</w:t>
      </w:r>
      <w:r w:rsidR="00214446">
        <w:rPr>
          <w:rFonts w:ascii="Times New Roman" w:hAnsi="Times New Roman" w:cs="Times New Roman"/>
          <w:szCs w:val="24"/>
        </w:rPr>
        <w:t>,</w:t>
      </w:r>
      <w:r w:rsidRPr="001A448D">
        <w:rPr>
          <w:rFonts w:ascii="Times New Roman" w:hAnsi="Times New Roman" w:cs="Times New Roman"/>
          <w:szCs w:val="24"/>
        </w:rPr>
        <w:t xml:space="preserve"> (or use a recording).  Lead a brief discussion in response to the examples.  Ask students what emotions do the different notes inspire?  Do the emotions change depending on whether it’s a minor or major note?  What is the benefit of a minor key?  What is the benefit of a major key?  What could a composer gain from changing between minor and major keys in a song?  </w:t>
      </w:r>
    </w:p>
    <w:p w:rsidR="00FE2CF7" w:rsidRPr="001A448D" w:rsidRDefault="00FE2CF7" w:rsidP="001A448D">
      <w:pPr>
        <w:pStyle w:val="ListParagraph"/>
        <w:numPr>
          <w:ilvl w:val="0"/>
          <w:numId w:val="23"/>
        </w:numPr>
        <w:spacing w:after="0" w:line="240" w:lineRule="auto"/>
        <w:ind w:left="720"/>
        <w:rPr>
          <w:rFonts w:ascii="Times New Roman" w:hAnsi="Times New Roman" w:cs="Times New Roman"/>
          <w:b/>
          <w:bCs/>
          <w:szCs w:val="24"/>
        </w:rPr>
      </w:pPr>
      <w:r w:rsidRPr="001A448D">
        <w:rPr>
          <w:rFonts w:ascii="Times New Roman" w:hAnsi="Times New Roman" w:cs="Times New Roman"/>
          <w:szCs w:val="24"/>
        </w:rPr>
        <w:t>Students watch the 2004 Song Festival Performance</w:t>
      </w:r>
      <w:r w:rsidR="00214446">
        <w:rPr>
          <w:rFonts w:ascii="Times New Roman" w:hAnsi="Times New Roman" w:cs="Times New Roman"/>
          <w:szCs w:val="24"/>
        </w:rPr>
        <w:t>,</w:t>
      </w:r>
      <w:r w:rsidRPr="001A448D">
        <w:rPr>
          <w:rFonts w:ascii="Times New Roman" w:hAnsi="Times New Roman" w:cs="Times New Roman"/>
          <w:szCs w:val="24"/>
        </w:rPr>
        <w:t xml:space="preserve"> “Ilus maa/Beautiful Land</w:t>
      </w:r>
      <w:r w:rsidR="00214446">
        <w:rPr>
          <w:rFonts w:ascii="Times New Roman" w:hAnsi="Times New Roman" w:cs="Times New Roman"/>
          <w:szCs w:val="24"/>
        </w:rPr>
        <w:t>,</w:t>
      </w:r>
      <w:r w:rsidRPr="001A448D">
        <w:rPr>
          <w:rFonts w:ascii="Times New Roman" w:hAnsi="Times New Roman" w:cs="Times New Roman"/>
          <w:szCs w:val="24"/>
        </w:rPr>
        <w:t xml:space="preserve">” from </w:t>
      </w:r>
      <w:r w:rsidRPr="001A448D">
        <w:rPr>
          <w:rFonts w:ascii="Times New Roman" w:hAnsi="Times New Roman" w:cs="Times New Roman"/>
          <w:i/>
          <w:iCs/>
          <w:szCs w:val="24"/>
        </w:rPr>
        <w:t>The Singing Revolution</w:t>
      </w:r>
      <w:r w:rsidRPr="001A448D">
        <w:rPr>
          <w:rFonts w:ascii="Times New Roman" w:hAnsi="Times New Roman" w:cs="Times New Roman"/>
          <w:szCs w:val="24"/>
        </w:rPr>
        <w:t>.  Before starting the clip, instruct students to pay attention not only to the music but also to the gestures and motions of the conductor</w:t>
      </w:r>
      <w:r w:rsidR="00214446">
        <w:rPr>
          <w:rFonts w:ascii="Times New Roman" w:hAnsi="Times New Roman" w:cs="Times New Roman"/>
          <w:szCs w:val="24"/>
        </w:rPr>
        <w:t>,</w:t>
      </w:r>
      <w:r w:rsidRPr="001A448D">
        <w:rPr>
          <w:rFonts w:ascii="Times New Roman" w:hAnsi="Times New Roman" w:cs="Times New Roman"/>
          <w:szCs w:val="24"/>
        </w:rPr>
        <w:t xml:space="preserve"> as well as the facial expressions of the various singers</w:t>
      </w:r>
      <w:r w:rsidRPr="001A448D">
        <w:rPr>
          <w:rFonts w:ascii="Times New Roman" w:hAnsi="Times New Roman" w:cs="Times New Roman"/>
          <w:i/>
          <w:iCs/>
          <w:szCs w:val="24"/>
        </w:rPr>
        <w:t>.</w:t>
      </w:r>
      <w:r w:rsidRPr="001A448D">
        <w:rPr>
          <w:rFonts w:ascii="Times New Roman" w:hAnsi="Times New Roman" w:cs="Times New Roman"/>
          <w:szCs w:val="24"/>
        </w:rPr>
        <w:t xml:space="preserve">  As students are watching, they should use Section II of the Word Association Chart to list words and phrases which represent how they feel during the beginning, middle, and end of the song (distinguished by the key changes).  </w:t>
      </w:r>
    </w:p>
    <w:p w:rsidR="00FE2CF7" w:rsidRPr="001A448D" w:rsidRDefault="00FE2CF7" w:rsidP="001A448D">
      <w:pPr>
        <w:pStyle w:val="ListParagraph"/>
        <w:numPr>
          <w:ilvl w:val="0"/>
          <w:numId w:val="23"/>
        </w:numPr>
        <w:spacing w:after="0" w:line="240" w:lineRule="auto"/>
        <w:ind w:left="720"/>
        <w:rPr>
          <w:rFonts w:ascii="Times New Roman" w:hAnsi="Times New Roman" w:cs="Times New Roman"/>
          <w:b/>
          <w:bCs/>
          <w:szCs w:val="24"/>
        </w:rPr>
      </w:pPr>
      <w:r w:rsidRPr="001A448D">
        <w:rPr>
          <w:rFonts w:ascii="Times New Roman" w:hAnsi="Times New Roman" w:cs="Times New Roman"/>
          <w:szCs w:val="24"/>
        </w:rPr>
        <w:t>After listening to the song, students read the lyrics to</w:t>
      </w:r>
      <w:r w:rsidR="00214446">
        <w:rPr>
          <w:rFonts w:ascii="Times New Roman" w:hAnsi="Times New Roman" w:cs="Times New Roman"/>
          <w:szCs w:val="24"/>
        </w:rPr>
        <w:t>,</w:t>
      </w:r>
      <w:r w:rsidRPr="001A448D">
        <w:rPr>
          <w:rFonts w:ascii="Times New Roman" w:hAnsi="Times New Roman" w:cs="Times New Roman"/>
          <w:szCs w:val="24"/>
        </w:rPr>
        <w:t xml:space="preserve"> “Ilus maa/Beautiful Land” and compare their word associations to the corresponding sections of lyrics.  Students independently answer question III on the Word Association chart; “Did your associated words offer any insight into why the composer would pair this music with these words?  How do your words connect with the song lyrics?”  </w:t>
      </w:r>
    </w:p>
    <w:p w:rsidR="00FE2CF7" w:rsidRPr="001A448D" w:rsidRDefault="00FE2CF7" w:rsidP="001A448D">
      <w:pPr>
        <w:pStyle w:val="ListParagraph"/>
        <w:numPr>
          <w:ilvl w:val="0"/>
          <w:numId w:val="23"/>
        </w:numPr>
        <w:spacing w:after="0" w:line="240" w:lineRule="auto"/>
        <w:ind w:left="720"/>
        <w:rPr>
          <w:rFonts w:ascii="Times New Roman" w:hAnsi="Times New Roman" w:cs="Times New Roman"/>
          <w:b/>
          <w:bCs/>
          <w:szCs w:val="24"/>
        </w:rPr>
      </w:pPr>
      <w:r w:rsidRPr="001A448D">
        <w:rPr>
          <w:rFonts w:ascii="Times New Roman" w:hAnsi="Times New Roman" w:cs="Times New Roman"/>
          <w:szCs w:val="24"/>
        </w:rPr>
        <w:t>Students work in small groups</w:t>
      </w:r>
      <w:r w:rsidR="00214446">
        <w:rPr>
          <w:rFonts w:ascii="Times New Roman" w:hAnsi="Times New Roman" w:cs="Times New Roman"/>
          <w:szCs w:val="24"/>
        </w:rPr>
        <w:t>,</w:t>
      </w:r>
      <w:r w:rsidRPr="001A448D">
        <w:rPr>
          <w:rFonts w:ascii="Times New Roman" w:hAnsi="Times New Roman" w:cs="Times New Roman"/>
          <w:szCs w:val="24"/>
        </w:rPr>
        <w:t xml:space="preserve"> (pairs or trios)</w:t>
      </w:r>
      <w:r w:rsidR="00214446">
        <w:rPr>
          <w:rFonts w:ascii="Times New Roman" w:hAnsi="Times New Roman" w:cs="Times New Roman"/>
          <w:szCs w:val="24"/>
        </w:rPr>
        <w:t>,</w:t>
      </w:r>
      <w:r w:rsidRPr="001A448D">
        <w:rPr>
          <w:rFonts w:ascii="Times New Roman" w:hAnsi="Times New Roman" w:cs="Times New Roman"/>
          <w:szCs w:val="24"/>
        </w:rPr>
        <w:t xml:space="preserve"> to discuss and answer the discussion questions relating to the clip and lyrics.  If there is not enough class time to complete these responses, students may finish for homework.  </w:t>
      </w:r>
    </w:p>
    <w:p w:rsidR="00FE2CF7" w:rsidRPr="001A448D" w:rsidRDefault="00FE2CF7" w:rsidP="00E11243">
      <w:pPr>
        <w:ind w:left="360"/>
        <w:rPr>
          <w:rFonts w:ascii="Times New Roman" w:hAnsi="Times New Roman" w:cs="Times New Roman"/>
          <w:b/>
          <w:bCs/>
          <w:sz w:val="22"/>
        </w:rPr>
      </w:pPr>
    </w:p>
    <w:p w:rsidR="00FE2CF7" w:rsidRPr="001A448D" w:rsidRDefault="00FE2CF7" w:rsidP="00E11243">
      <w:pPr>
        <w:ind w:left="360"/>
        <w:rPr>
          <w:rFonts w:ascii="Times New Roman" w:hAnsi="Times New Roman" w:cs="Times New Roman"/>
          <w:b/>
          <w:bCs/>
          <w:sz w:val="22"/>
        </w:rPr>
      </w:pPr>
      <w:r w:rsidRPr="001A448D">
        <w:rPr>
          <w:rFonts w:ascii="Times New Roman" w:hAnsi="Times New Roman" w:cs="Times New Roman"/>
          <w:b/>
          <w:bCs/>
          <w:sz w:val="22"/>
        </w:rPr>
        <w:t xml:space="preserve">Close: </w:t>
      </w:r>
      <w:r w:rsidRPr="001A448D">
        <w:rPr>
          <w:rFonts w:ascii="Times New Roman" w:hAnsi="Times New Roman" w:cs="Times New Roman"/>
          <w:bCs/>
          <w:sz w:val="22"/>
        </w:rPr>
        <w:t>Application / Summary</w:t>
      </w:r>
    </w:p>
    <w:p w:rsidR="00FE2CF7" w:rsidRPr="001A448D" w:rsidRDefault="00FE2CF7" w:rsidP="00E11243">
      <w:pPr>
        <w:ind w:left="360"/>
        <w:rPr>
          <w:rFonts w:ascii="Times New Roman" w:hAnsi="Times New Roman" w:cs="Times New Roman"/>
          <w:sz w:val="22"/>
        </w:rPr>
      </w:pPr>
      <w:r w:rsidRPr="001A448D">
        <w:rPr>
          <w:rFonts w:ascii="Times New Roman" w:hAnsi="Times New Roman" w:cs="Times New Roman"/>
          <w:sz w:val="22"/>
        </w:rPr>
        <w:t>Distribute index cards or small slips of paper for students to write one paragraph answering the aim/essential question as a</w:t>
      </w:r>
      <w:r w:rsidR="00214446">
        <w:rPr>
          <w:rFonts w:ascii="Times New Roman" w:hAnsi="Times New Roman" w:cs="Times New Roman"/>
          <w:sz w:val="22"/>
        </w:rPr>
        <w:t>,</w:t>
      </w:r>
      <w:r w:rsidRPr="001A448D">
        <w:rPr>
          <w:rFonts w:ascii="Times New Roman" w:hAnsi="Times New Roman" w:cs="Times New Roman"/>
          <w:sz w:val="22"/>
        </w:rPr>
        <w:t xml:space="preserve"> “ticket out the door.”  Collect these at the conclusion of class to check for student understanding of the lesson.  </w:t>
      </w:r>
    </w:p>
    <w:p w:rsidR="00FE2CF7" w:rsidRPr="001A448D" w:rsidRDefault="00FE2CF7" w:rsidP="005106A5">
      <w:pPr>
        <w:ind w:left="360"/>
        <w:rPr>
          <w:rFonts w:ascii="Times New Roman" w:hAnsi="Times New Roman" w:cs="Times New Roman"/>
          <w:sz w:val="22"/>
        </w:rPr>
      </w:pPr>
    </w:p>
    <w:p w:rsidR="00FE2CF7" w:rsidRPr="005106A5" w:rsidRDefault="00FE2CF7" w:rsidP="005106A5">
      <w:pPr>
        <w:ind w:left="360"/>
        <w:rPr>
          <w:rFonts w:ascii="Times New Roman" w:hAnsi="Times New Roman" w:cs="Times New Roman"/>
        </w:rPr>
      </w:pPr>
    </w:p>
    <w:p w:rsidR="00FE2CF7" w:rsidRDefault="00FE2CF7" w:rsidP="00F204D4">
      <w:pPr>
        <w:rPr>
          <w:rFonts w:ascii="Times New Roman" w:hAnsi="Times New Roman" w:cs="Times New Roman"/>
          <w:b/>
          <w:bCs/>
        </w:rPr>
      </w:pPr>
    </w:p>
    <w:p w:rsidR="00214446" w:rsidRDefault="00FE2CF7" w:rsidP="00EF1077">
      <w:pPr>
        <w:jc w:val="center"/>
        <w:rPr>
          <w:rFonts w:ascii="Times New Roman" w:hAnsi="Times New Roman" w:cs="Times New Roman"/>
        </w:rPr>
      </w:pPr>
      <w:r>
        <w:rPr>
          <w:rFonts w:ascii="Times New Roman" w:hAnsi="Times New Roman" w:cs="Times New Roman"/>
        </w:rPr>
        <w:br w:type="page"/>
      </w:r>
    </w:p>
    <w:p w:rsidR="00214446" w:rsidRDefault="00214446" w:rsidP="00EF1077">
      <w:pPr>
        <w:jc w:val="center"/>
        <w:rPr>
          <w:rFonts w:ascii="Times New Roman" w:hAnsi="Times New Roman" w:cs="Times New Roman"/>
        </w:rPr>
      </w:pPr>
    </w:p>
    <w:p w:rsidR="00FE2CF7" w:rsidRPr="00214446" w:rsidRDefault="00FE2CF7" w:rsidP="00EF1077">
      <w:pPr>
        <w:jc w:val="center"/>
        <w:rPr>
          <w:rFonts w:cs="Calibri"/>
          <w:b/>
          <w:bCs/>
        </w:rPr>
      </w:pPr>
      <w:r w:rsidRPr="00214446">
        <w:rPr>
          <w:rFonts w:cs="Calibri"/>
          <w:b/>
          <w:bCs/>
        </w:rPr>
        <w:t>Word Association Chart</w:t>
      </w:r>
    </w:p>
    <w:p w:rsidR="00FE2CF7" w:rsidRDefault="00FE2CF7" w:rsidP="00A20061">
      <w:pPr>
        <w:rPr>
          <w:rFonts w:ascii="Calibri" w:hAnsi="Calibri" w:cs="Calibri"/>
          <w:sz w:val="32"/>
          <w:szCs w:val="32"/>
        </w:rPr>
      </w:pPr>
    </w:p>
    <w:p w:rsidR="00FE2CF7" w:rsidRPr="00214446" w:rsidRDefault="00FE2CF7" w:rsidP="009C7794">
      <w:pPr>
        <w:pStyle w:val="ListParagraph"/>
        <w:numPr>
          <w:ilvl w:val="0"/>
          <w:numId w:val="24"/>
        </w:numPr>
        <w:ind w:left="720" w:hanging="360"/>
        <w:rPr>
          <w:rFonts w:ascii="Times New Roman" w:hAnsi="Times New Roman" w:cs="Times New Roman"/>
          <w:sz w:val="24"/>
          <w:szCs w:val="24"/>
        </w:rPr>
      </w:pPr>
      <w:r w:rsidRPr="00214446">
        <w:rPr>
          <w:rFonts w:ascii="Times New Roman" w:hAnsi="Times New Roman" w:cs="Times New Roman"/>
          <w:sz w:val="24"/>
          <w:szCs w:val="24"/>
        </w:rPr>
        <w:t xml:space="preserve">In the box below, list 5 (or more) words or short phrases which relate to how you feel during while listening to the song.  </w:t>
      </w:r>
    </w:p>
    <w:p w:rsidR="00FE2CF7" w:rsidRDefault="00A9002F" w:rsidP="00204FA9">
      <w:pPr>
        <w:pStyle w:val="ListParagraph"/>
        <w:ind w:left="1080"/>
        <w:rPr>
          <w:sz w:val="24"/>
          <w:szCs w:val="24"/>
        </w:rPr>
      </w:pPr>
      <w:r>
        <w:rPr>
          <w:noProof/>
        </w:rPr>
        <w:pict>
          <v:rect id="_x0000_s1026" style="position:absolute;left:0;text-align:left;margin-left:36pt;margin-top:4.25pt;width:430pt;height:86pt;z-index:251658240"/>
        </w:pict>
      </w:r>
    </w:p>
    <w:p w:rsidR="00FE2CF7" w:rsidRDefault="00FE2CF7" w:rsidP="00204FA9">
      <w:pPr>
        <w:pStyle w:val="ListParagraph"/>
        <w:ind w:left="1080"/>
        <w:rPr>
          <w:sz w:val="24"/>
          <w:szCs w:val="24"/>
        </w:rPr>
      </w:pPr>
    </w:p>
    <w:p w:rsidR="00FE2CF7" w:rsidRDefault="00FE2CF7" w:rsidP="00204FA9">
      <w:pPr>
        <w:pStyle w:val="ListParagraph"/>
        <w:ind w:left="1080"/>
        <w:rPr>
          <w:sz w:val="24"/>
          <w:szCs w:val="24"/>
        </w:rPr>
      </w:pPr>
    </w:p>
    <w:p w:rsidR="00FE2CF7" w:rsidRDefault="00FE2CF7" w:rsidP="00204FA9">
      <w:pPr>
        <w:pStyle w:val="ListParagraph"/>
        <w:ind w:left="1080"/>
        <w:rPr>
          <w:sz w:val="24"/>
          <w:szCs w:val="24"/>
        </w:rPr>
      </w:pPr>
    </w:p>
    <w:p w:rsidR="00FE2CF7" w:rsidRDefault="00FE2CF7" w:rsidP="00204FA9">
      <w:pPr>
        <w:pStyle w:val="ListParagraph"/>
        <w:ind w:left="1080"/>
        <w:rPr>
          <w:sz w:val="24"/>
          <w:szCs w:val="24"/>
        </w:rPr>
      </w:pPr>
    </w:p>
    <w:p w:rsidR="00FE2CF7" w:rsidRPr="00204FA9" w:rsidRDefault="00FE2CF7" w:rsidP="00204FA9">
      <w:pPr>
        <w:pStyle w:val="ListParagraph"/>
        <w:ind w:left="1080"/>
        <w:rPr>
          <w:sz w:val="24"/>
          <w:szCs w:val="24"/>
        </w:rPr>
      </w:pPr>
    </w:p>
    <w:p w:rsidR="00FE2CF7" w:rsidRPr="00214446" w:rsidRDefault="00FE2CF7" w:rsidP="009C7794">
      <w:pPr>
        <w:pStyle w:val="ListParagraph"/>
        <w:numPr>
          <w:ilvl w:val="0"/>
          <w:numId w:val="24"/>
        </w:numPr>
        <w:ind w:left="720" w:hanging="360"/>
        <w:rPr>
          <w:rFonts w:ascii="Times New Roman" w:hAnsi="Times New Roman" w:cs="Times New Roman"/>
          <w:sz w:val="24"/>
          <w:szCs w:val="24"/>
        </w:rPr>
      </w:pPr>
      <w:r w:rsidRPr="00214446">
        <w:rPr>
          <w:rFonts w:ascii="Times New Roman" w:hAnsi="Times New Roman" w:cs="Times New Roman"/>
          <w:sz w:val="24"/>
          <w:szCs w:val="24"/>
        </w:rPr>
        <w:t xml:space="preserve">In the box below, list words and phrases which relate to how you feel during the three sections of “Ilus Maa/Beautiful Land.”  The section changes correspond with the key changes in the music.  </w:t>
      </w:r>
    </w:p>
    <w:p w:rsidR="00FE2CF7" w:rsidRPr="00214446" w:rsidRDefault="00A9002F" w:rsidP="00204FA9">
      <w:pPr>
        <w:rPr>
          <w:rFonts w:ascii="Times New Roman" w:hAnsi="Times New Roman" w:cs="Times New Roman"/>
        </w:rPr>
      </w:pPr>
      <w:r>
        <w:rPr>
          <w:rFonts w:ascii="Times New Roman" w:hAnsi="Times New Roman" w:cs="Times New Roman"/>
          <w:noProof/>
        </w:rPr>
        <w:pict>
          <v:rect id="_x0000_s1027" style="position:absolute;margin-left:31pt;margin-top:-.35pt;width:435pt;height:285.3pt;z-index:251659264">
            <v:textbox>
              <w:txbxContent>
                <w:p w:rsidR="00FE2CF7" w:rsidRPr="00214446" w:rsidRDefault="00FE2CF7">
                  <w:pPr>
                    <w:rPr>
                      <w:rFonts w:cs="Arial Narrow"/>
                      <w:b/>
                      <w:bCs/>
                    </w:rPr>
                  </w:pPr>
                  <w:r w:rsidRPr="00214446">
                    <w:rPr>
                      <w:rFonts w:cs="Arial Narrow"/>
                      <w:b/>
                      <w:bCs/>
                    </w:rPr>
                    <w:t xml:space="preserve">Beginning: </w:t>
                  </w:r>
                </w:p>
                <w:p w:rsidR="00FE2CF7" w:rsidRPr="00214446" w:rsidRDefault="00FE2CF7">
                  <w:pPr>
                    <w:rPr>
                      <w:rFonts w:cs="Arial Narrow"/>
                      <w:b/>
                      <w:bCs/>
                    </w:rPr>
                  </w:pPr>
                </w:p>
                <w:p w:rsidR="00FE2CF7" w:rsidRPr="00214446" w:rsidRDefault="00FE2CF7">
                  <w:pPr>
                    <w:rPr>
                      <w:rFonts w:cs="Arial Narrow"/>
                      <w:b/>
                      <w:bCs/>
                    </w:rPr>
                  </w:pPr>
                </w:p>
                <w:p w:rsidR="00FE2CF7" w:rsidRPr="00214446" w:rsidRDefault="00FE2CF7">
                  <w:pPr>
                    <w:rPr>
                      <w:rFonts w:cs="Arial Narrow"/>
                      <w:b/>
                      <w:bCs/>
                    </w:rPr>
                  </w:pPr>
                </w:p>
                <w:p w:rsidR="00FE2CF7" w:rsidRPr="00214446" w:rsidRDefault="00FE2CF7">
                  <w:pPr>
                    <w:rPr>
                      <w:rFonts w:cs="Arial Narrow"/>
                      <w:b/>
                      <w:bCs/>
                    </w:rPr>
                  </w:pPr>
                </w:p>
                <w:p w:rsidR="00214446" w:rsidRPr="00214446" w:rsidRDefault="00214446">
                  <w:pPr>
                    <w:rPr>
                      <w:rFonts w:cs="Arial Narrow"/>
                      <w:b/>
                      <w:bCs/>
                    </w:rPr>
                  </w:pPr>
                </w:p>
                <w:p w:rsidR="00214446" w:rsidRDefault="00214446">
                  <w:pPr>
                    <w:rPr>
                      <w:rFonts w:cs="Arial Narrow"/>
                      <w:b/>
                      <w:bCs/>
                    </w:rPr>
                  </w:pPr>
                </w:p>
                <w:p w:rsidR="00FE2CF7" w:rsidRPr="00214446" w:rsidRDefault="00FE2CF7">
                  <w:pPr>
                    <w:rPr>
                      <w:rFonts w:cs="Arial Narrow"/>
                      <w:b/>
                      <w:bCs/>
                    </w:rPr>
                  </w:pPr>
                  <w:r w:rsidRPr="00214446">
                    <w:rPr>
                      <w:rFonts w:cs="Arial Narrow"/>
                      <w:b/>
                      <w:bCs/>
                    </w:rPr>
                    <w:t>Middle:</w:t>
                  </w:r>
                </w:p>
                <w:p w:rsidR="00214446" w:rsidRDefault="00214446">
                  <w:pPr>
                    <w:rPr>
                      <w:rFonts w:cs="Arial Narrow"/>
                      <w:b/>
                      <w:bCs/>
                    </w:rPr>
                  </w:pPr>
                </w:p>
                <w:p w:rsidR="00FE2CF7" w:rsidRPr="00214446" w:rsidRDefault="00FE2CF7">
                  <w:pPr>
                    <w:rPr>
                      <w:rFonts w:cs="Arial Narrow"/>
                      <w:b/>
                      <w:bCs/>
                    </w:rPr>
                  </w:pPr>
                </w:p>
                <w:p w:rsidR="00FE2CF7" w:rsidRPr="00214446" w:rsidRDefault="00FE2CF7">
                  <w:pPr>
                    <w:rPr>
                      <w:rFonts w:cs="Arial Narrow"/>
                      <w:b/>
                      <w:bCs/>
                    </w:rPr>
                  </w:pPr>
                </w:p>
                <w:p w:rsidR="00FE2CF7" w:rsidRPr="00214446" w:rsidRDefault="00FE2CF7">
                  <w:pPr>
                    <w:rPr>
                      <w:rFonts w:cs="Arial Narrow"/>
                      <w:b/>
                      <w:bCs/>
                    </w:rPr>
                  </w:pPr>
                </w:p>
                <w:p w:rsidR="00FE2CF7" w:rsidRPr="00214446" w:rsidRDefault="00FE2CF7">
                  <w:pPr>
                    <w:rPr>
                      <w:rFonts w:cs="Arial Narrow"/>
                      <w:b/>
                      <w:bCs/>
                    </w:rPr>
                  </w:pPr>
                </w:p>
                <w:p w:rsidR="00FE2CF7" w:rsidRPr="00214446" w:rsidRDefault="00FE2CF7">
                  <w:pPr>
                    <w:rPr>
                      <w:rFonts w:cs="Arial Narrow"/>
                      <w:b/>
                      <w:bCs/>
                    </w:rPr>
                  </w:pPr>
                  <w:r w:rsidRPr="00214446">
                    <w:rPr>
                      <w:rFonts w:cs="Arial Narrow"/>
                      <w:b/>
                      <w:bCs/>
                    </w:rPr>
                    <w:t xml:space="preserve">End:  </w:t>
                  </w:r>
                </w:p>
              </w:txbxContent>
            </v:textbox>
          </v:rect>
        </w:pict>
      </w:r>
    </w:p>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Default="00FE2CF7" w:rsidP="00204FA9"/>
    <w:p w:rsidR="00FE2CF7" w:rsidRPr="00204FA9" w:rsidRDefault="00FE2CF7" w:rsidP="00204FA9"/>
    <w:p w:rsidR="00FE2CF7" w:rsidRPr="00204FA9" w:rsidRDefault="00FE2CF7" w:rsidP="009C7794">
      <w:pPr>
        <w:pStyle w:val="ListParagraph"/>
        <w:numPr>
          <w:ilvl w:val="0"/>
          <w:numId w:val="24"/>
        </w:numPr>
        <w:ind w:left="720" w:hanging="360"/>
      </w:pPr>
      <w:r w:rsidRPr="00214446">
        <w:rPr>
          <w:rFonts w:ascii="Times New Roman" w:hAnsi="Times New Roman" w:cs="Times New Roman"/>
          <w:sz w:val="24"/>
          <w:szCs w:val="24"/>
        </w:rPr>
        <w:t>Did your associated words offer any insight into why the composer would pair this music with these words?  How do your words connect with the song lyrics?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w:t>
      </w:r>
      <w:r>
        <w:rPr>
          <w:sz w:val="24"/>
          <w:szCs w:val="24"/>
          <w:u w:val="single"/>
        </w:rPr>
        <w:tab/>
      </w:r>
      <w:r>
        <w:rPr>
          <w:sz w:val="24"/>
          <w:szCs w:val="24"/>
          <w:u w:val="single"/>
        </w:rPr>
        <w:tab/>
      </w:r>
      <w:r>
        <w:rPr>
          <w:sz w:val="24"/>
          <w:szCs w:val="24"/>
          <w:u w:val="single"/>
        </w:rPr>
        <w:tab/>
      </w:r>
    </w:p>
    <w:p w:rsidR="00214446" w:rsidRDefault="00214446" w:rsidP="00214446">
      <w:pPr>
        <w:rPr>
          <w:b/>
          <w:bCs/>
        </w:rPr>
      </w:pPr>
      <w:r>
        <w:rPr>
          <w:b/>
          <w:bCs/>
          <w:sz w:val="32"/>
          <w:szCs w:val="32"/>
        </w:rPr>
        <w:br w:type="page"/>
      </w:r>
    </w:p>
    <w:p w:rsidR="00214446" w:rsidRDefault="00214446" w:rsidP="00204FA9">
      <w:pPr>
        <w:pStyle w:val="ListParagraph"/>
        <w:tabs>
          <w:tab w:val="left" w:pos="180"/>
        </w:tabs>
        <w:ind w:left="180"/>
        <w:jc w:val="center"/>
        <w:rPr>
          <w:rFonts w:ascii="Verdana" w:hAnsi="Verdana"/>
          <w:b/>
          <w:bCs/>
          <w:sz w:val="24"/>
          <w:szCs w:val="24"/>
        </w:rPr>
      </w:pPr>
    </w:p>
    <w:p w:rsidR="00FE2CF7" w:rsidRPr="00214446" w:rsidRDefault="00FE2CF7" w:rsidP="00204FA9">
      <w:pPr>
        <w:pStyle w:val="ListParagraph"/>
        <w:tabs>
          <w:tab w:val="left" w:pos="180"/>
        </w:tabs>
        <w:ind w:left="180"/>
        <w:jc w:val="center"/>
        <w:rPr>
          <w:rFonts w:ascii="Verdana" w:hAnsi="Verdana"/>
          <w:b/>
          <w:bCs/>
          <w:sz w:val="24"/>
          <w:szCs w:val="24"/>
        </w:rPr>
      </w:pPr>
      <w:r w:rsidRPr="00214446">
        <w:rPr>
          <w:rFonts w:ascii="Verdana" w:hAnsi="Verdana"/>
          <w:b/>
          <w:bCs/>
          <w:sz w:val="24"/>
          <w:szCs w:val="24"/>
        </w:rPr>
        <w:t>Discussion Questions</w:t>
      </w:r>
    </w:p>
    <w:p w:rsidR="00FE2CF7" w:rsidRPr="00214446" w:rsidRDefault="00FE2CF7" w:rsidP="00204FA9">
      <w:pPr>
        <w:pStyle w:val="ListParagraph"/>
        <w:tabs>
          <w:tab w:val="left" w:pos="180"/>
        </w:tabs>
        <w:ind w:left="180"/>
        <w:jc w:val="center"/>
        <w:rPr>
          <w:rFonts w:ascii="Times New Roman" w:hAnsi="Times New Roman" w:cs="Times New Roman"/>
          <w:b/>
          <w:bCs/>
          <w:sz w:val="24"/>
          <w:szCs w:val="24"/>
        </w:rPr>
      </w:pPr>
    </w:p>
    <w:p w:rsidR="00FE2CF7" w:rsidRPr="00214446" w:rsidRDefault="00FE2CF7" w:rsidP="00204FA9">
      <w:pPr>
        <w:pStyle w:val="ListParagraph"/>
        <w:numPr>
          <w:ilvl w:val="0"/>
          <w:numId w:val="25"/>
        </w:numPr>
        <w:tabs>
          <w:tab w:val="left" w:pos="180"/>
        </w:tabs>
        <w:rPr>
          <w:rFonts w:ascii="Times New Roman" w:hAnsi="Times New Roman" w:cs="Times New Roman"/>
          <w:sz w:val="24"/>
          <w:szCs w:val="24"/>
        </w:rPr>
      </w:pPr>
      <w:r w:rsidRPr="00214446">
        <w:rPr>
          <w:rFonts w:ascii="Times New Roman" w:hAnsi="Times New Roman" w:cs="Times New Roman"/>
          <w:sz w:val="24"/>
          <w:szCs w:val="24"/>
        </w:rPr>
        <w:t>Compare your answers to question III on the Word Association Chart, and after discussing, why do you think the composer chose to change keys in the middle of the song</w:t>
      </w:r>
      <w:r w:rsidR="00214446" w:rsidRPr="00214446">
        <w:rPr>
          <w:rFonts w:ascii="Times New Roman" w:hAnsi="Times New Roman" w:cs="Times New Roman"/>
          <w:sz w:val="24"/>
          <w:szCs w:val="24"/>
        </w:rPr>
        <w:t>,</w:t>
      </w:r>
      <w:r w:rsidRPr="00214446">
        <w:rPr>
          <w:rFonts w:ascii="Times New Roman" w:hAnsi="Times New Roman" w:cs="Times New Roman"/>
          <w:sz w:val="24"/>
          <w:szCs w:val="24"/>
        </w:rPr>
        <w:t xml:space="preserve"> and then back to the original key at the end?  What emotional effect do the changes add to the music?  </w:t>
      </w:r>
    </w:p>
    <w:p w:rsidR="00FE2CF7" w:rsidRPr="00214446" w:rsidRDefault="00FE2CF7" w:rsidP="0049665F">
      <w:pPr>
        <w:pStyle w:val="ListParagraph"/>
        <w:tabs>
          <w:tab w:val="left" w:pos="180"/>
        </w:tabs>
        <w:ind w:left="540"/>
        <w:rPr>
          <w:rFonts w:ascii="Times New Roman" w:hAnsi="Times New Roman" w:cs="Times New Roman"/>
          <w:sz w:val="24"/>
          <w:szCs w:val="24"/>
        </w:rPr>
      </w:pPr>
    </w:p>
    <w:p w:rsidR="00FE2CF7" w:rsidRPr="00214446" w:rsidRDefault="00FE2CF7" w:rsidP="0049665F">
      <w:pPr>
        <w:pStyle w:val="ListParagraph"/>
        <w:tabs>
          <w:tab w:val="left" w:pos="180"/>
        </w:tabs>
        <w:ind w:left="540"/>
        <w:rPr>
          <w:rFonts w:ascii="Times New Roman" w:hAnsi="Times New Roman" w:cs="Times New Roman"/>
          <w:sz w:val="24"/>
          <w:szCs w:val="24"/>
        </w:rPr>
      </w:pPr>
    </w:p>
    <w:p w:rsidR="00FE2CF7" w:rsidRDefault="00FE2CF7" w:rsidP="0049665F">
      <w:pPr>
        <w:pStyle w:val="ListParagraph"/>
        <w:tabs>
          <w:tab w:val="left" w:pos="180"/>
        </w:tabs>
        <w:ind w:left="540"/>
        <w:rPr>
          <w:rFonts w:ascii="Times New Roman" w:hAnsi="Times New Roman" w:cs="Times New Roman"/>
          <w:sz w:val="24"/>
          <w:szCs w:val="24"/>
        </w:rPr>
      </w:pPr>
    </w:p>
    <w:p w:rsidR="00214446" w:rsidRPr="00214446" w:rsidRDefault="00214446" w:rsidP="0049665F">
      <w:pPr>
        <w:pStyle w:val="ListParagraph"/>
        <w:tabs>
          <w:tab w:val="left" w:pos="180"/>
        </w:tabs>
        <w:ind w:left="540"/>
        <w:rPr>
          <w:rFonts w:ascii="Times New Roman" w:hAnsi="Times New Roman" w:cs="Times New Roman"/>
          <w:sz w:val="24"/>
          <w:szCs w:val="24"/>
        </w:rPr>
      </w:pPr>
    </w:p>
    <w:p w:rsidR="00FE2CF7" w:rsidRDefault="00FE2CF7" w:rsidP="0049665F">
      <w:pPr>
        <w:pStyle w:val="ListParagraph"/>
        <w:tabs>
          <w:tab w:val="left" w:pos="180"/>
        </w:tabs>
        <w:ind w:left="540"/>
        <w:rPr>
          <w:rFonts w:ascii="Times New Roman" w:hAnsi="Times New Roman" w:cs="Times New Roman"/>
          <w:sz w:val="24"/>
          <w:szCs w:val="24"/>
        </w:rPr>
      </w:pPr>
    </w:p>
    <w:p w:rsidR="00214446" w:rsidRPr="00214446" w:rsidRDefault="00214446" w:rsidP="0049665F">
      <w:pPr>
        <w:pStyle w:val="ListParagraph"/>
        <w:tabs>
          <w:tab w:val="left" w:pos="180"/>
        </w:tabs>
        <w:ind w:left="540"/>
        <w:rPr>
          <w:rFonts w:ascii="Times New Roman" w:hAnsi="Times New Roman" w:cs="Times New Roman"/>
          <w:sz w:val="24"/>
          <w:szCs w:val="24"/>
        </w:rPr>
      </w:pPr>
    </w:p>
    <w:p w:rsidR="00FE2CF7" w:rsidRPr="00214446" w:rsidRDefault="00FE2CF7" w:rsidP="0049665F">
      <w:pPr>
        <w:pStyle w:val="ListParagraph"/>
        <w:tabs>
          <w:tab w:val="left" w:pos="180"/>
        </w:tabs>
        <w:ind w:left="540"/>
        <w:rPr>
          <w:rFonts w:ascii="Times New Roman" w:hAnsi="Times New Roman" w:cs="Times New Roman"/>
          <w:sz w:val="24"/>
          <w:szCs w:val="24"/>
        </w:rPr>
      </w:pPr>
    </w:p>
    <w:p w:rsidR="00FE2CF7" w:rsidRPr="00214446" w:rsidRDefault="00FE2CF7" w:rsidP="00204FA9">
      <w:pPr>
        <w:pStyle w:val="ListParagraph"/>
        <w:numPr>
          <w:ilvl w:val="0"/>
          <w:numId w:val="25"/>
        </w:numPr>
        <w:tabs>
          <w:tab w:val="left" w:pos="180"/>
        </w:tabs>
        <w:rPr>
          <w:rFonts w:ascii="Times New Roman" w:hAnsi="Times New Roman" w:cs="Times New Roman"/>
          <w:sz w:val="24"/>
          <w:szCs w:val="24"/>
        </w:rPr>
      </w:pPr>
      <w:r w:rsidRPr="00214446">
        <w:rPr>
          <w:rFonts w:ascii="Times New Roman" w:hAnsi="Times New Roman" w:cs="Times New Roman"/>
          <w:sz w:val="24"/>
          <w:szCs w:val="24"/>
        </w:rPr>
        <w:t xml:space="preserve">Consider the expressions of the different singers who had close ups during the video clip.  What do you notice about their expressions while singing?  Is there a difference between young and old singers?  Can you tell what the singers are feeling?  How?  </w:t>
      </w:r>
    </w:p>
    <w:p w:rsidR="00FE2CF7" w:rsidRDefault="00FE2CF7" w:rsidP="0049665F">
      <w:pPr>
        <w:tabs>
          <w:tab w:val="left" w:pos="180"/>
        </w:tabs>
        <w:rPr>
          <w:rFonts w:ascii="Times New Roman" w:hAnsi="Times New Roman" w:cs="Times New Roman"/>
        </w:rPr>
      </w:pPr>
    </w:p>
    <w:p w:rsidR="00214446" w:rsidRPr="00214446" w:rsidRDefault="00214446" w:rsidP="0049665F">
      <w:pPr>
        <w:tabs>
          <w:tab w:val="left" w:pos="180"/>
        </w:tabs>
        <w:rPr>
          <w:rFonts w:ascii="Times New Roman" w:hAnsi="Times New Roman" w:cs="Times New Roman"/>
        </w:rPr>
      </w:pPr>
    </w:p>
    <w:p w:rsidR="00FE2CF7" w:rsidRDefault="00FE2CF7" w:rsidP="0049665F">
      <w:pPr>
        <w:tabs>
          <w:tab w:val="left" w:pos="180"/>
        </w:tabs>
        <w:rPr>
          <w:rFonts w:ascii="Times New Roman" w:hAnsi="Times New Roman" w:cs="Times New Roman"/>
        </w:rPr>
      </w:pPr>
    </w:p>
    <w:p w:rsidR="00214446" w:rsidRPr="00214446" w:rsidRDefault="00214446" w:rsidP="0049665F">
      <w:pPr>
        <w:tabs>
          <w:tab w:val="left" w:pos="180"/>
        </w:tabs>
        <w:rPr>
          <w:rFonts w:ascii="Times New Roman" w:hAnsi="Times New Roman" w:cs="Times New Roman"/>
        </w:rPr>
      </w:pPr>
    </w:p>
    <w:p w:rsidR="00FE2CF7" w:rsidRPr="00214446" w:rsidRDefault="00FE2CF7" w:rsidP="0049665F">
      <w:pPr>
        <w:tabs>
          <w:tab w:val="left" w:pos="180"/>
        </w:tabs>
        <w:rPr>
          <w:rFonts w:ascii="Times New Roman" w:hAnsi="Times New Roman" w:cs="Times New Roman"/>
        </w:rPr>
      </w:pPr>
    </w:p>
    <w:p w:rsidR="00FE2CF7" w:rsidRPr="00214446" w:rsidRDefault="00FE2CF7" w:rsidP="0049665F">
      <w:pPr>
        <w:tabs>
          <w:tab w:val="left" w:pos="180"/>
        </w:tabs>
        <w:rPr>
          <w:rFonts w:ascii="Times New Roman" w:hAnsi="Times New Roman" w:cs="Times New Roman"/>
        </w:rPr>
      </w:pPr>
    </w:p>
    <w:p w:rsidR="00FE2CF7" w:rsidRPr="00214446" w:rsidRDefault="00FE2CF7" w:rsidP="0049665F">
      <w:pPr>
        <w:tabs>
          <w:tab w:val="left" w:pos="180"/>
        </w:tabs>
        <w:rPr>
          <w:rFonts w:ascii="Times New Roman" w:hAnsi="Times New Roman" w:cs="Times New Roman"/>
        </w:rPr>
      </w:pPr>
    </w:p>
    <w:p w:rsidR="00FE2CF7" w:rsidRPr="00214446" w:rsidRDefault="00FE2CF7" w:rsidP="00204FA9">
      <w:pPr>
        <w:pStyle w:val="ListParagraph"/>
        <w:numPr>
          <w:ilvl w:val="0"/>
          <w:numId w:val="25"/>
        </w:numPr>
        <w:tabs>
          <w:tab w:val="left" w:pos="180"/>
        </w:tabs>
        <w:rPr>
          <w:rFonts w:ascii="Times New Roman" w:hAnsi="Times New Roman" w:cs="Times New Roman"/>
          <w:sz w:val="24"/>
          <w:szCs w:val="24"/>
        </w:rPr>
      </w:pPr>
      <w:r w:rsidRPr="00214446">
        <w:rPr>
          <w:rFonts w:ascii="Times New Roman" w:hAnsi="Times New Roman" w:cs="Times New Roman"/>
          <w:sz w:val="24"/>
          <w:szCs w:val="24"/>
        </w:rPr>
        <w:t xml:space="preserve">The conductor is quite animated.  How can you tell that he’s emotionally connected to the music?  Which of his actions most stick out in your memory?  Do his mannerisms enhance the emotional effect of the music?  Why or why not?  </w:t>
      </w:r>
    </w:p>
    <w:p w:rsidR="00FE2CF7" w:rsidRPr="00214446" w:rsidRDefault="00FE2CF7" w:rsidP="0049665F">
      <w:pPr>
        <w:pStyle w:val="ListParagraph"/>
        <w:tabs>
          <w:tab w:val="left" w:pos="180"/>
        </w:tabs>
        <w:ind w:left="540"/>
        <w:rPr>
          <w:rFonts w:ascii="Times New Roman" w:hAnsi="Times New Roman" w:cs="Times New Roman"/>
          <w:sz w:val="24"/>
          <w:szCs w:val="24"/>
        </w:rPr>
      </w:pPr>
    </w:p>
    <w:p w:rsidR="00FE2CF7" w:rsidRDefault="00FE2CF7" w:rsidP="0049665F">
      <w:pPr>
        <w:pStyle w:val="ListParagraph"/>
        <w:tabs>
          <w:tab w:val="left" w:pos="180"/>
        </w:tabs>
        <w:ind w:left="540"/>
        <w:rPr>
          <w:rFonts w:ascii="Times New Roman" w:hAnsi="Times New Roman" w:cs="Times New Roman"/>
          <w:sz w:val="24"/>
          <w:szCs w:val="24"/>
        </w:rPr>
      </w:pPr>
    </w:p>
    <w:p w:rsidR="00214446" w:rsidRPr="00214446" w:rsidRDefault="00214446" w:rsidP="0049665F">
      <w:pPr>
        <w:pStyle w:val="ListParagraph"/>
        <w:tabs>
          <w:tab w:val="left" w:pos="180"/>
        </w:tabs>
        <w:ind w:left="540"/>
        <w:rPr>
          <w:rFonts w:ascii="Times New Roman" w:hAnsi="Times New Roman" w:cs="Times New Roman"/>
          <w:sz w:val="24"/>
          <w:szCs w:val="24"/>
        </w:rPr>
      </w:pPr>
    </w:p>
    <w:p w:rsidR="00FE2CF7" w:rsidRDefault="00FE2CF7" w:rsidP="0049665F">
      <w:pPr>
        <w:pStyle w:val="ListParagraph"/>
        <w:tabs>
          <w:tab w:val="left" w:pos="180"/>
        </w:tabs>
        <w:ind w:left="540"/>
        <w:rPr>
          <w:rFonts w:ascii="Times New Roman" w:hAnsi="Times New Roman" w:cs="Times New Roman"/>
          <w:sz w:val="24"/>
          <w:szCs w:val="24"/>
        </w:rPr>
      </w:pPr>
    </w:p>
    <w:p w:rsidR="00214446" w:rsidRPr="00214446" w:rsidRDefault="00214446" w:rsidP="0049665F">
      <w:pPr>
        <w:pStyle w:val="ListParagraph"/>
        <w:tabs>
          <w:tab w:val="left" w:pos="180"/>
        </w:tabs>
        <w:ind w:left="540"/>
        <w:rPr>
          <w:rFonts w:ascii="Times New Roman" w:hAnsi="Times New Roman" w:cs="Times New Roman"/>
          <w:sz w:val="24"/>
          <w:szCs w:val="24"/>
        </w:rPr>
      </w:pPr>
    </w:p>
    <w:p w:rsidR="00FE2CF7" w:rsidRPr="00214446" w:rsidRDefault="00FE2CF7" w:rsidP="0049665F">
      <w:pPr>
        <w:pStyle w:val="ListParagraph"/>
        <w:tabs>
          <w:tab w:val="left" w:pos="180"/>
        </w:tabs>
        <w:ind w:left="540"/>
        <w:rPr>
          <w:rFonts w:ascii="Times New Roman" w:hAnsi="Times New Roman" w:cs="Times New Roman"/>
          <w:sz w:val="24"/>
          <w:szCs w:val="24"/>
        </w:rPr>
      </w:pPr>
    </w:p>
    <w:p w:rsidR="00FE2CF7" w:rsidRPr="00214446" w:rsidRDefault="00FE2CF7" w:rsidP="0049665F">
      <w:pPr>
        <w:pStyle w:val="ListParagraph"/>
        <w:tabs>
          <w:tab w:val="left" w:pos="180"/>
        </w:tabs>
        <w:ind w:left="540"/>
        <w:rPr>
          <w:rFonts w:ascii="Times New Roman" w:hAnsi="Times New Roman" w:cs="Times New Roman"/>
          <w:sz w:val="24"/>
          <w:szCs w:val="24"/>
        </w:rPr>
      </w:pPr>
    </w:p>
    <w:p w:rsidR="00FE2CF7" w:rsidRPr="00214446" w:rsidRDefault="00FE2CF7" w:rsidP="00204FA9">
      <w:pPr>
        <w:pStyle w:val="ListParagraph"/>
        <w:numPr>
          <w:ilvl w:val="0"/>
          <w:numId w:val="25"/>
        </w:numPr>
        <w:tabs>
          <w:tab w:val="left" w:pos="180"/>
        </w:tabs>
        <w:rPr>
          <w:rFonts w:ascii="Times New Roman" w:hAnsi="Times New Roman" w:cs="Times New Roman"/>
          <w:sz w:val="24"/>
          <w:szCs w:val="24"/>
        </w:rPr>
      </w:pPr>
      <w:r w:rsidRPr="00214446">
        <w:rPr>
          <w:rFonts w:ascii="Times New Roman" w:hAnsi="Times New Roman" w:cs="Times New Roman"/>
          <w:sz w:val="24"/>
          <w:szCs w:val="24"/>
        </w:rPr>
        <w:t xml:space="preserve">Consider the size of the choir and how defined the harmonies are throughout the song.  Does the harmony enhance the emotional power of the music?  How?  Is it inspiring to see so many people singing together?  Why or why not?    </w:t>
      </w:r>
    </w:p>
    <w:p w:rsidR="00FE2CF7" w:rsidRPr="00214446" w:rsidRDefault="00FE2CF7" w:rsidP="00356F43">
      <w:pPr>
        <w:pStyle w:val="ListParagraph"/>
        <w:ind w:left="1080"/>
        <w:jc w:val="both"/>
        <w:rPr>
          <w:rFonts w:ascii="Times New Roman" w:hAnsi="Times New Roman" w:cs="Times New Roman"/>
        </w:rPr>
      </w:pPr>
    </w:p>
    <w:sectPr w:rsidR="00FE2CF7" w:rsidRPr="00214446" w:rsidSect="001A448D">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44" w:rsidRDefault="00D02544" w:rsidP="00F82734">
      <w:r>
        <w:separator/>
      </w:r>
    </w:p>
  </w:endnote>
  <w:endnote w:type="continuationSeparator" w:id="0">
    <w:p w:rsidR="00D02544" w:rsidRDefault="00D02544"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ewsGothicBT-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44" w:rsidRDefault="00D02544" w:rsidP="00F82734">
      <w:r>
        <w:separator/>
      </w:r>
    </w:p>
  </w:footnote>
  <w:footnote w:type="continuationSeparator" w:id="0">
    <w:p w:rsidR="00D02544" w:rsidRDefault="00D02544"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E0571"/>
    <w:multiLevelType w:val="hybridMultilevel"/>
    <w:tmpl w:val="C3D8D7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72A6089"/>
    <w:multiLevelType w:val="hybridMultilevel"/>
    <w:tmpl w:val="570E0AC8"/>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B7F107A"/>
    <w:multiLevelType w:val="hybridMultilevel"/>
    <w:tmpl w:val="E8441204"/>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CB57F0D"/>
    <w:multiLevelType w:val="hybridMultilevel"/>
    <w:tmpl w:val="34DE8E20"/>
    <w:lvl w:ilvl="0" w:tplc="0B284C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080666"/>
    <w:multiLevelType w:val="hybridMultilevel"/>
    <w:tmpl w:val="4D4488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95CA7"/>
    <w:multiLevelType w:val="hybridMultilevel"/>
    <w:tmpl w:val="7E12DF1A"/>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5DD6357"/>
    <w:multiLevelType w:val="hybridMultilevel"/>
    <w:tmpl w:val="74626162"/>
    <w:lvl w:ilvl="0" w:tplc="205A88F6">
      <w:start w:val="1"/>
      <w:numFmt w:val="bullet"/>
      <w:lvlText w:val=""/>
      <w:lvlJc w:val="left"/>
      <w:pPr>
        <w:tabs>
          <w:tab w:val="num" w:pos="360"/>
        </w:tabs>
        <w:ind w:left="360" w:hanging="360"/>
      </w:pPr>
      <w:rPr>
        <w:rFonts w:ascii="Symbol" w:hAnsi="Symbol" w:cs="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0">
    <w:nsid w:val="48731BFE"/>
    <w:multiLevelType w:val="hybridMultilevel"/>
    <w:tmpl w:val="A1A8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196C4A"/>
    <w:multiLevelType w:val="hybridMultilevel"/>
    <w:tmpl w:val="553A12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nsid w:val="52B952A8"/>
    <w:multiLevelType w:val="hybridMultilevel"/>
    <w:tmpl w:val="BE22C178"/>
    <w:lvl w:ilvl="0" w:tplc="205A88F6">
      <w:start w:val="1"/>
      <w:numFmt w:val="bullet"/>
      <w:lvlText w:val=""/>
      <w:lvlJc w:val="left"/>
      <w:pPr>
        <w:tabs>
          <w:tab w:val="num" w:pos="1080"/>
        </w:tabs>
        <w:ind w:left="1080" w:hanging="360"/>
      </w:pPr>
      <w:rPr>
        <w:rFonts w:ascii="Symbol" w:hAnsi="Symbol" w:cs="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nsid w:val="5A677794"/>
    <w:multiLevelType w:val="hybridMultilevel"/>
    <w:tmpl w:val="06CE4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4B247A"/>
    <w:multiLevelType w:val="hybridMultilevel"/>
    <w:tmpl w:val="17A461CA"/>
    <w:lvl w:ilvl="0" w:tplc="918C2E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3A467A0"/>
    <w:multiLevelType w:val="hybridMultilevel"/>
    <w:tmpl w:val="6C42BE1A"/>
    <w:lvl w:ilvl="0" w:tplc="61D82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A7CEF"/>
    <w:multiLevelType w:val="hybridMultilevel"/>
    <w:tmpl w:val="FE4EBFF0"/>
    <w:lvl w:ilvl="0" w:tplc="F1DE6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552C20"/>
    <w:multiLevelType w:val="hybridMultilevel"/>
    <w:tmpl w:val="30F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7"/>
  </w:num>
  <w:num w:numId="13">
    <w:abstractNumId w:val="4"/>
  </w:num>
  <w:num w:numId="14">
    <w:abstractNumId w:val="12"/>
  </w:num>
  <w:num w:numId="15">
    <w:abstractNumId w:val="9"/>
  </w:num>
  <w:num w:numId="16">
    <w:abstractNumId w:val="8"/>
  </w:num>
  <w:num w:numId="17">
    <w:abstractNumId w:val="3"/>
  </w:num>
  <w:num w:numId="18">
    <w:abstractNumId w:val="15"/>
  </w:num>
  <w:num w:numId="19">
    <w:abstractNumId w:val="6"/>
  </w:num>
  <w:num w:numId="20">
    <w:abstractNumId w:val="10"/>
  </w:num>
  <w:num w:numId="21">
    <w:abstractNumId w:val="13"/>
  </w:num>
  <w:num w:numId="22">
    <w:abstractNumId w:val="17"/>
  </w:num>
  <w:num w:numId="23">
    <w:abstractNumId w:val="5"/>
  </w:num>
  <w:num w:numId="24">
    <w:abstractNumId w:val="16"/>
  </w:num>
  <w:num w:numId="25">
    <w:abstractNumId w:val="14"/>
  </w:num>
  <w:num w:numId="26">
    <w:abstractNumId w:val="11"/>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B0573"/>
    <w:rsid w:val="0004335E"/>
    <w:rsid w:val="00050D92"/>
    <w:rsid w:val="00051E07"/>
    <w:rsid w:val="00066FCF"/>
    <w:rsid w:val="000808C9"/>
    <w:rsid w:val="00087858"/>
    <w:rsid w:val="00087883"/>
    <w:rsid w:val="00113E5C"/>
    <w:rsid w:val="001668E8"/>
    <w:rsid w:val="0019222A"/>
    <w:rsid w:val="001A352A"/>
    <w:rsid w:val="001A448D"/>
    <w:rsid w:val="001A4D42"/>
    <w:rsid w:val="001A613C"/>
    <w:rsid w:val="001D5D40"/>
    <w:rsid w:val="001E2088"/>
    <w:rsid w:val="001E4630"/>
    <w:rsid w:val="001F6FC7"/>
    <w:rsid w:val="00204FA9"/>
    <w:rsid w:val="00214446"/>
    <w:rsid w:val="00237ADA"/>
    <w:rsid w:val="00243068"/>
    <w:rsid w:val="00265EA8"/>
    <w:rsid w:val="00290F35"/>
    <w:rsid w:val="00291FB4"/>
    <w:rsid w:val="002A338F"/>
    <w:rsid w:val="002E6A51"/>
    <w:rsid w:val="002F0879"/>
    <w:rsid w:val="002F0EC0"/>
    <w:rsid w:val="00313B45"/>
    <w:rsid w:val="00317A29"/>
    <w:rsid w:val="003300B2"/>
    <w:rsid w:val="003535F4"/>
    <w:rsid w:val="003552AB"/>
    <w:rsid w:val="00356F43"/>
    <w:rsid w:val="003A3F34"/>
    <w:rsid w:val="003C0C54"/>
    <w:rsid w:val="003D4FA2"/>
    <w:rsid w:val="003E44A6"/>
    <w:rsid w:val="003E6B29"/>
    <w:rsid w:val="003F3FCD"/>
    <w:rsid w:val="00425747"/>
    <w:rsid w:val="0046468E"/>
    <w:rsid w:val="00472938"/>
    <w:rsid w:val="00482E8A"/>
    <w:rsid w:val="0048340C"/>
    <w:rsid w:val="00487A60"/>
    <w:rsid w:val="0049088C"/>
    <w:rsid w:val="0049665F"/>
    <w:rsid w:val="00496942"/>
    <w:rsid w:val="00497CCE"/>
    <w:rsid w:val="004A24EA"/>
    <w:rsid w:val="004A7A21"/>
    <w:rsid w:val="004D157C"/>
    <w:rsid w:val="00504B36"/>
    <w:rsid w:val="005106A5"/>
    <w:rsid w:val="005234B7"/>
    <w:rsid w:val="005327F9"/>
    <w:rsid w:val="00553CE3"/>
    <w:rsid w:val="00566090"/>
    <w:rsid w:val="005963CB"/>
    <w:rsid w:val="005C3E2B"/>
    <w:rsid w:val="005D1D54"/>
    <w:rsid w:val="00600EFC"/>
    <w:rsid w:val="006071D5"/>
    <w:rsid w:val="006463C9"/>
    <w:rsid w:val="00662772"/>
    <w:rsid w:val="006803D5"/>
    <w:rsid w:val="006829FC"/>
    <w:rsid w:val="006B4930"/>
    <w:rsid w:val="006B7F8C"/>
    <w:rsid w:val="006C6DF3"/>
    <w:rsid w:val="006E3429"/>
    <w:rsid w:val="00735AA3"/>
    <w:rsid w:val="00740994"/>
    <w:rsid w:val="00750656"/>
    <w:rsid w:val="00756D31"/>
    <w:rsid w:val="00766D98"/>
    <w:rsid w:val="007739C6"/>
    <w:rsid w:val="0079203D"/>
    <w:rsid w:val="007B7666"/>
    <w:rsid w:val="007C7978"/>
    <w:rsid w:val="007D15ED"/>
    <w:rsid w:val="007E663C"/>
    <w:rsid w:val="00803F96"/>
    <w:rsid w:val="00821322"/>
    <w:rsid w:val="00827383"/>
    <w:rsid w:val="008616B5"/>
    <w:rsid w:val="00866496"/>
    <w:rsid w:val="008814CD"/>
    <w:rsid w:val="00884A77"/>
    <w:rsid w:val="008B0B45"/>
    <w:rsid w:val="008F66C6"/>
    <w:rsid w:val="008F6BA9"/>
    <w:rsid w:val="00920B65"/>
    <w:rsid w:val="0092580C"/>
    <w:rsid w:val="00972A7C"/>
    <w:rsid w:val="009736E6"/>
    <w:rsid w:val="0098153B"/>
    <w:rsid w:val="009945B4"/>
    <w:rsid w:val="009A58A8"/>
    <w:rsid w:val="009B0573"/>
    <w:rsid w:val="009B49A5"/>
    <w:rsid w:val="009B65BB"/>
    <w:rsid w:val="009C6F2C"/>
    <w:rsid w:val="009C7794"/>
    <w:rsid w:val="009D44A8"/>
    <w:rsid w:val="009E301E"/>
    <w:rsid w:val="009F16BD"/>
    <w:rsid w:val="009F2C65"/>
    <w:rsid w:val="009F73FB"/>
    <w:rsid w:val="00A04ECB"/>
    <w:rsid w:val="00A0507C"/>
    <w:rsid w:val="00A20061"/>
    <w:rsid w:val="00A57E98"/>
    <w:rsid w:val="00A9002F"/>
    <w:rsid w:val="00AD115A"/>
    <w:rsid w:val="00B100B9"/>
    <w:rsid w:val="00B24D08"/>
    <w:rsid w:val="00B36F31"/>
    <w:rsid w:val="00B51D99"/>
    <w:rsid w:val="00B56EF1"/>
    <w:rsid w:val="00B722C9"/>
    <w:rsid w:val="00BA42DF"/>
    <w:rsid w:val="00BA7AE6"/>
    <w:rsid w:val="00BD6DF8"/>
    <w:rsid w:val="00BD7582"/>
    <w:rsid w:val="00BE7446"/>
    <w:rsid w:val="00BF6FC6"/>
    <w:rsid w:val="00C2705F"/>
    <w:rsid w:val="00C44238"/>
    <w:rsid w:val="00C73EFD"/>
    <w:rsid w:val="00CA38A6"/>
    <w:rsid w:val="00CB7B14"/>
    <w:rsid w:val="00D02544"/>
    <w:rsid w:val="00D238F5"/>
    <w:rsid w:val="00D2422E"/>
    <w:rsid w:val="00D258D1"/>
    <w:rsid w:val="00D3452C"/>
    <w:rsid w:val="00D4130C"/>
    <w:rsid w:val="00D44C7B"/>
    <w:rsid w:val="00D6261E"/>
    <w:rsid w:val="00D70782"/>
    <w:rsid w:val="00D7148E"/>
    <w:rsid w:val="00D73168"/>
    <w:rsid w:val="00D901B5"/>
    <w:rsid w:val="00DB4F93"/>
    <w:rsid w:val="00DC0951"/>
    <w:rsid w:val="00DD6C6A"/>
    <w:rsid w:val="00E11243"/>
    <w:rsid w:val="00E2360B"/>
    <w:rsid w:val="00E378BE"/>
    <w:rsid w:val="00E37909"/>
    <w:rsid w:val="00E53F5C"/>
    <w:rsid w:val="00E65719"/>
    <w:rsid w:val="00EF1077"/>
    <w:rsid w:val="00EF1C6C"/>
    <w:rsid w:val="00EF245A"/>
    <w:rsid w:val="00F0653C"/>
    <w:rsid w:val="00F073C7"/>
    <w:rsid w:val="00F204D4"/>
    <w:rsid w:val="00F369C1"/>
    <w:rsid w:val="00F623C7"/>
    <w:rsid w:val="00F7766F"/>
    <w:rsid w:val="00F82734"/>
    <w:rsid w:val="00F87C3D"/>
    <w:rsid w:val="00FC643A"/>
    <w:rsid w:val="00FC65CA"/>
    <w:rsid w:val="00FE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4"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8C"/>
    <w:rPr>
      <w:rFonts w:ascii="Verdana" w:hAnsi="Verdana" w:cs="Verdana"/>
      <w:sz w:val="24"/>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hAnsi="Times New Roma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9"/>
    <w:semiHidden/>
    <w:rsid w:val="006803D5"/>
    <w:rPr>
      <w:rFonts w:ascii="Cambria" w:hAnsi="Cambria" w:cs="Cambria"/>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style>
  <w:style w:type="paragraph" w:customStyle="1" w:styleId="NormalWeb8">
    <w:name w:val="Normal (Web)8"/>
    <w:basedOn w:val="Normal"/>
    <w:uiPriority w:val="99"/>
    <w:rsid w:val="00AD115A"/>
    <w:pPr>
      <w:spacing w:before="360" w:after="360"/>
    </w:p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6803D5"/>
    <w:rPr>
      <w:sz w:val="2"/>
      <w:szCs w:val="2"/>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8F6BA9"/>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4A24EA"/>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829FC"/>
    <w:rPr>
      <w:color w:val="0000FF"/>
      <w:u w:val="single"/>
    </w:rPr>
  </w:style>
  <w:style w:type="numbering" w:customStyle="1" w:styleId="Bullet">
    <w:name w:val="Bullet"/>
    <w:rsid w:val="00DD6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3783">
      <w:marLeft w:val="0"/>
      <w:marRight w:val="0"/>
      <w:marTop w:val="0"/>
      <w:marBottom w:val="0"/>
      <w:divBdr>
        <w:top w:val="none" w:sz="0" w:space="0" w:color="auto"/>
        <w:left w:val="none" w:sz="0" w:space="0" w:color="auto"/>
        <w:bottom w:val="none" w:sz="0" w:space="0" w:color="auto"/>
        <w:right w:val="none" w:sz="0" w:space="0" w:color="auto"/>
      </w:divBdr>
      <w:divsChild>
        <w:div w:id="45683788">
          <w:marLeft w:val="0"/>
          <w:marRight w:val="0"/>
          <w:marTop w:val="0"/>
          <w:marBottom w:val="0"/>
          <w:divBdr>
            <w:top w:val="none" w:sz="0" w:space="0" w:color="auto"/>
            <w:left w:val="none" w:sz="0" w:space="0" w:color="auto"/>
            <w:bottom w:val="none" w:sz="0" w:space="0" w:color="auto"/>
            <w:right w:val="none" w:sz="0" w:space="0" w:color="auto"/>
          </w:divBdr>
          <w:divsChild>
            <w:div w:id="45683789">
              <w:marLeft w:val="0"/>
              <w:marRight w:val="0"/>
              <w:marTop w:val="0"/>
              <w:marBottom w:val="0"/>
              <w:divBdr>
                <w:top w:val="none" w:sz="0" w:space="0" w:color="auto"/>
                <w:left w:val="none" w:sz="0" w:space="0" w:color="auto"/>
                <w:bottom w:val="none" w:sz="0" w:space="0" w:color="auto"/>
                <w:right w:val="none" w:sz="0" w:space="0" w:color="auto"/>
              </w:divBdr>
              <w:divsChild>
                <w:div w:id="45683793">
                  <w:marLeft w:val="0"/>
                  <w:marRight w:val="0"/>
                  <w:marTop w:val="0"/>
                  <w:marBottom w:val="0"/>
                  <w:divBdr>
                    <w:top w:val="none" w:sz="0" w:space="0" w:color="auto"/>
                    <w:left w:val="none" w:sz="0" w:space="0" w:color="auto"/>
                    <w:bottom w:val="none" w:sz="0" w:space="0" w:color="auto"/>
                    <w:right w:val="none" w:sz="0" w:space="0" w:color="auto"/>
                  </w:divBdr>
                  <w:divsChild>
                    <w:div w:id="45683794">
                      <w:marLeft w:val="0"/>
                      <w:marRight w:val="0"/>
                      <w:marTop w:val="0"/>
                      <w:marBottom w:val="0"/>
                      <w:divBdr>
                        <w:top w:val="none" w:sz="0" w:space="0" w:color="auto"/>
                        <w:left w:val="none" w:sz="0" w:space="0" w:color="auto"/>
                        <w:bottom w:val="none" w:sz="0" w:space="0" w:color="auto"/>
                        <w:right w:val="none" w:sz="0" w:space="0" w:color="auto"/>
                      </w:divBdr>
                      <w:divsChild>
                        <w:div w:id="45683792">
                          <w:marLeft w:val="0"/>
                          <w:marRight w:val="0"/>
                          <w:marTop w:val="0"/>
                          <w:marBottom w:val="0"/>
                          <w:divBdr>
                            <w:top w:val="none" w:sz="0" w:space="0" w:color="auto"/>
                            <w:left w:val="none" w:sz="0" w:space="0" w:color="auto"/>
                            <w:bottom w:val="none" w:sz="0" w:space="0" w:color="auto"/>
                            <w:right w:val="none" w:sz="0" w:space="0" w:color="auto"/>
                          </w:divBdr>
                          <w:divsChild>
                            <w:div w:id="45683787">
                              <w:marLeft w:val="0"/>
                              <w:marRight w:val="0"/>
                              <w:marTop w:val="0"/>
                              <w:marBottom w:val="0"/>
                              <w:divBdr>
                                <w:top w:val="none" w:sz="0" w:space="0" w:color="auto"/>
                                <w:left w:val="none" w:sz="0" w:space="0" w:color="auto"/>
                                <w:bottom w:val="none" w:sz="0" w:space="0" w:color="auto"/>
                                <w:right w:val="none" w:sz="0" w:space="0" w:color="auto"/>
                              </w:divBdr>
                              <w:divsChild>
                                <w:div w:id="456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83796">
      <w:marLeft w:val="0"/>
      <w:marRight w:val="0"/>
      <w:marTop w:val="0"/>
      <w:marBottom w:val="0"/>
      <w:divBdr>
        <w:top w:val="none" w:sz="0" w:space="0" w:color="auto"/>
        <w:left w:val="none" w:sz="0" w:space="0" w:color="auto"/>
        <w:bottom w:val="none" w:sz="0" w:space="0" w:color="auto"/>
        <w:right w:val="none" w:sz="0" w:space="0" w:color="auto"/>
      </w:divBdr>
      <w:divsChild>
        <w:div w:id="45683790">
          <w:marLeft w:val="0"/>
          <w:marRight w:val="0"/>
          <w:marTop w:val="0"/>
          <w:marBottom w:val="360"/>
          <w:divBdr>
            <w:top w:val="single" w:sz="18" w:space="0" w:color="FF3300"/>
            <w:left w:val="none" w:sz="0" w:space="0" w:color="auto"/>
            <w:bottom w:val="none" w:sz="0" w:space="0" w:color="auto"/>
            <w:right w:val="none" w:sz="0" w:space="0" w:color="auto"/>
          </w:divBdr>
          <w:divsChild>
            <w:div w:id="45683795">
              <w:marLeft w:val="0"/>
              <w:marRight w:val="0"/>
              <w:marTop w:val="0"/>
              <w:marBottom w:val="360"/>
              <w:divBdr>
                <w:top w:val="single" w:sz="18" w:space="0" w:color="FF3300"/>
                <w:left w:val="none" w:sz="0" w:space="0" w:color="auto"/>
                <w:bottom w:val="none" w:sz="0" w:space="0" w:color="auto"/>
                <w:right w:val="none" w:sz="0" w:space="0" w:color="auto"/>
              </w:divBdr>
              <w:divsChild>
                <w:div w:id="45683785">
                  <w:marLeft w:val="0"/>
                  <w:marRight w:val="-5760"/>
                  <w:marTop w:val="0"/>
                  <w:marBottom w:val="0"/>
                  <w:divBdr>
                    <w:top w:val="single" w:sz="18" w:space="0" w:color="FF3300"/>
                    <w:left w:val="none" w:sz="0" w:space="0" w:color="auto"/>
                    <w:bottom w:val="none" w:sz="0" w:space="0" w:color="auto"/>
                    <w:right w:val="none" w:sz="0" w:space="0" w:color="auto"/>
                  </w:divBdr>
                  <w:divsChild>
                    <w:div w:id="45683791">
                      <w:marLeft w:val="0"/>
                      <w:marRight w:val="-5760"/>
                      <w:marTop w:val="360"/>
                      <w:marBottom w:val="360"/>
                      <w:divBdr>
                        <w:top w:val="single" w:sz="18" w:space="0" w:color="FF3300"/>
                        <w:left w:val="none" w:sz="0" w:space="0" w:color="auto"/>
                        <w:bottom w:val="none" w:sz="0" w:space="0" w:color="auto"/>
                        <w:right w:val="none" w:sz="0" w:space="0" w:color="auto"/>
                      </w:divBdr>
                      <w:divsChild>
                        <w:div w:id="456837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eplaymusic.com" TargetMode="External"/><Relationship Id="rId4" Type="http://schemas.openxmlformats.org/officeDocument/2006/relationships/settings" Target="settings.xml"/><Relationship Id="rId9" Type="http://schemas.openxmlformats.org/officeDocument/2006/relationships/hyperlink" Target="http://www.freepla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Lesson Plan Title</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cp:lastPrinted>2011-06-09T19:56:00Z</cp:lastPrinted>
  <dcterms:created xsi:type="dcterms:W3CDTF">2011-09-16T02:28:00Z</dcterms:created>
  <dcterms:modified xsi:type="dcterms:W3CDTF">2013-05-23T13:40:00Z</dcterms:modified>
</cp:coreProperties>
</file>