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E0" w:rsidRPr="00DA638C" w:rsidRDefault="00DA638C">
      <w:pPr>
        <w:rPr>
          <w:rFonts w:ascii="Times New Roman" w:hAnsi="Times New Roman"/>
          <w:sz w:val="22"/>
          <w:szCs w:val="20"/>
        </w:rPr>
      </w:pPr>
      <w:bookmarkStart w:id="0" w:name="_GoBack"/>
      <w:bookmarkEnd w:id="0"/>
      <w:r w:rsidRPr="00DA638C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5943600" cy="1369695"/>
            <wp:effectExtent l="25400" t="0" r="0" b="0"/>
            <wp:docPr id="2" name="Picture 1" descr="tusty_letterhead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ty_letterhead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A64">
        <w:rPr>
          <w:rFonts w:ascii="Times New Roman" w:hAnsi="Times New Roman"/>
          <w:b/>
          <w:sz w:val="22"/>
          <w:szCs w:val="20"/>
        </w:rPr>
        <w:t>Subjects</w:t>
      </w:r>
      <w:r w:rsidR="002563E0" w:rsidRPr="00DA638C">
        <w:rPr>
          <w:rFonts w:ascii="Times New Roman" w:hAnsi="Times New Roman"/>
          <w:b/>
          <w:sz w:val="22"/>
          <w:szCs w:val="20"/>
        </w:rPr>
        <w:t>:</w:t>
      </w:r>
      <w:r w:rsidR="002563E0" w:rsidRPr="00DA638C">
        <w:rPr>
          <w:rFonts w:ascii="Times New Roman" w:hAnsi="Times New Roman"/>
          <w:sz w:val="22"/>
          <w:szCs w:val="20"/>
        </w:rPr>
        <w:t xml:space="preserve"> </w:t>
      </w:r>
      <w:r w:rsidR="000D068B" w:rsidRPr="00DA638C">
        <w:rPr>
          <w:rFonts w:ascii="Times New Roman" w:hAnsi="Times New Roman"/>
          <w:sz w:val="22"/>
          <w:szCs w:val="20"/>
        </w:rPr>
        <w:t>History</w:t>
      </w:r>
    </w:p>
    <w:p w:rsidR="00E02D7D" w:rsidRPr="00DA638C" w:rsidRDefault="00E02D7D" w:rsidP="00DA638C">
      <w:pPr>
        <w:rPr>
          <w:rFonts w:ascii="Times New Roman" w:hAnsi="Times New Roman"/>
          <w:sz w:val="22"/>
        </w:rPr>
      </w:pPr>
    </w:p>
    <w:p w:rsidR="00842589" w:rsidRDefault="00FA5C0C" w:rsidP="00DA638C">
      <w:pPr>
        <w:pBdr>
          <w:bottom w:val="single" w:sz="4" w:space="1" w:color="auto"/>
        </w:pBdr>
        <w:rPr>
          <w:rFonts w:ascii="Arial Bold" w:hAnsi="Arial Bold"/>
          <w:sz w:val="28"/>
        </w:rPr>
      </w:pPr>
      <w:r w:rsidRPr="00DA638C">
        <w:rPr>
          <w:rFonts w:ascii="Arial Bold" w:hAnsi="Arial Bold"/>
          <w:sz w:val="28"/>
        </w:rPr>
        <w:t xml:space="preserve">The </w:t>
      </w:r>
      <w:r w:rsidR="002563E0" w:rsidRPr="00DA638C">
        <w:rPr>
          <w:rFonts w:ascii="Arial Bold" w:hAnsi="Arial Bold"/>
          <w:sz w:val="28"/>
        </w:rPr>
        <w:t>M</w:t>
      </w:r>
      <w:r w:rsidRPr="00DA638C">
        <w:rPr>
          <w:rFonts w:ascii="Arial Bold" w:hAnsi="Arial Bold"/>
          <w:sz w:val="28"/>
        </w:rPr>
        <w:t>olotov-Ribbentrop Pact</w:t>
      </w:r>
      <w:r w:rsidR="002563E0" w:rsidRPr="00DA638C">
        <w:rPr>
          <w:rFonts w:ascii="Arial Bold" w:hAnsi="Arial Bold"/>
          <w:sz w:val="28"/>
        </w:rPr>
        <w:t xml:space="preserve">: The Document of Occupation </w:t>
      </w:r>
    </w:p>
    <w:p w:rsidR="002563E0" w:rsidRPr="00DA638C" w:rsidRDefault="002563E0" w:rsidP="00DA638C">
      <w:pPr>
        <w:pBdr>
          <w:bottom w:val="single" w:sz="4" w:space="1" w:color="auto"/>
        </w:pBdr>
        <w:rPr>
          <w:rFonts w:ascii="Arial Bold" w:hAnsi="Arial Bold"/>
          <w:sz w:val="28"/>
        </w:rPr>
      </w:pPr>
      <w:r w:rsidRPr="00DA638C">
        <w:rPr>
          <w:rFonts w:ascii="Arial Bold" w:hAnsi="Arial Bold"/>
          <w:sz w:val="28"/>
        </w:rPr>
        <w:t>and Liberation</w:t>
      </w:r>
    </w:p>
    <w:p w:rsidR="002563E0" w:rsidRDefault="002563E0">
      <w:pPr>
        <w:rPr>
          <w:rFonts w:ascii="Times New Roman" w:hAnsi="Times New Roman"/>
          <w:sz w:val="22"/>
        </w:rPr>
      </w:pPr>
    </w:p>
    <w:p w:rsidR="00842589" w:rsidRPr="00DA638C" w:rsidRDefault="00842589">
      <w:pPr>
        <w:rPr>
          <w:rFonts w:ascii="Times New Roman" w:hAnsi="Times New Roman"/>
          <w:sz w:val="22"/>
        </w:rPr>
      </w:pPr>
    </w:p>
    <w:p w:rsidR="002563E0" w:rsidRPr="00DA638C" w:rsidRDefault="002563E0">
      <w:pPr>
        <w:rPr>
          <w:rFonts w:ascii="Times New Roman" w:hAnsi="Times New Roman"/>
          <w:b/>
          <w:sz w:val="22"/>
        </w:rPr>
      </w:pPr>
      <w:r w:rsidRPr="00DA638C">
        <w:rPr>
          <w:rFonts w:ascii="Times New Roman" w:hAnsi="Times New Roman"/>
          <w:b/>
          <w:sz w:val="22"/>
        </w:rPr>
        <w:t>Aim / Essential Question</w:t>
      </w:r>
    </w:p>
    <w:p w:rsidR="002563E0" w:rsidRPr="00DA638C" w:rsidRDefault="002563E0" w:rsidP="000D068B">
      <w:pPr>
        <w:pStyle w:val="NormalWeb1"/>
        <w:spacing w:before="0" w:after="0"/>
        <w:rPr>
          <w:sz w:val="22"/>
        </w:rPr>
      </w:pPr>
      <w:r w:rsidRPr="00DA638C">
        <w:rPr>
          <w:sz w:val="22"/>
        </w:rPr>
        <w:t>What role did the Moloto</w:t>
      </w:r>
      <w:r w:rsidR="002F7D0B" w:rsidRPr="00DA638C">
        <w:rPr>
          <w:sz w:val="22"/>
        </w:rPr>
        <w:t xml:space="preserve">v-Ribbentrop Pact </w:t>
      </w:r>
      <w:r w:rsidRPr="00DA638C">
        <w:rPr>
          <w:sz w:val="22"/>
        </w:rPr>
        <w:t xml:space="preserve">play in the history of Estonia? </w:t>
      </w:r>
      <w:r w:rsidR="002F7D0B" w:rsidRPr="00DA638C">
        <w:rPr>
          <w:sz w:val="22"/>
        </w:rPr>
        <w:t xml:space="preserve"> </w:t>
      </w:r>
      <w:r w:rsidRPr="00DA638C">
        <w:rPr>
          <w:sz w:val="22"/>
        </w:rPr>
        <w:t xml:space="preserve">How </w:t>
      </w:r>
      <w:r w:rsidR="002F7D0B" w:rsidRPr="00DA638C">
        <w:rPr>
          <w:sz w:val="22"/>
        </w:rPr>
        <w:t>did</w:t>
      </w:r>
      <w:r w:rsidRPr="00DA638C">
        <w:rPr>
          <w:sz w:val="22"/>
        </w:rPr>
        <w:t xml:space="preserve"> a “non-aggression” pact between the </w:t>
      </w:r>
      <w:r w:rsidR="00665F9A" w:rsidRPr="00DA638C">
        <w:rPr>
          <w:sz w:val="22"/>
        </w:rPr>
        <w:t>Nazis</w:t>
      </w:r>
      <w:r w:rsidRPr="00DA638C">
        <w:rPr>
          <w:sz w:val="22"/>
        </w:rPr>
        <w:t xml:space="preserve"> and the Soviets le</w:t>
      </w:r>
      <w:r w:rsidR="00665F9A" w:rsidRPr="00DA638C">
        <w:rPr>
          <w:sz w:val="22"/>
        </w:rPr>
        <w:t>a</w:t>
      </w:r>
      <w:r w:rsidRPr="00DA638C">
        <w:rPr>
          <w:sz w:val="22"/>
        </w:rPr>
        <w:t>d to the occupation</w:t>
      </w:r>
      <w:r w:rsidR="009B3AD1" w:rsidRPr="00DA638C">
        <w:rPr>
          <w:sz w:val="22"/>
        </w:rPr>
        <w:t xml:space="preserve"> </w:t>
      </w:r>
      <w:r w:rsidR="009B3AD1" w:rsidRPr="00DA638C">
        <w:rPr>
          <w:i/>
          <w:sz w:val="22"/>
        </w:rPr>
        <w:t>and</w:t>
      </w:r>
      <w:r w:rsidRPr="00DA638C">
        <w:rPr>
          <w:b/>
          <w:sz w:val="22"/>
        </w:rPr>
        <w:t xml:space="preserve"> </w:t>
      </w:r>
      <w:r w:rsidRPr="00DA638C">
        <w:rPr>
          <w:sz w:val="22"/>
        </w:rPr>
        <w:t>liberation of Estonia?</w:t>
      </w:r>
    </w:p>
    <w:p w:rsidR="002F7D0B" w:rsidRPr="00DA638C" w:rsidRDefault="002F7D0B">
      <w:pPr>
        <w:rPr>
          <w:rFonts w:ascii="Times New Roman" w:hAnsi="Times New Roman"/>
          <w:sz w:val="22"/>
        </w:rPr>
      </w:pPr>
    </w:p>
    <w:p w:rsidR="002563E0" w:rsidRPr="00DA638C" w:rsidRDefault="002563E0">
      <w:pPr>
        <w:rPr>
          <w:rFonts w:ascii="Times New Roman" w:hAnsi="Times New Roman"/>
          <w:b/>
          <w:sz w:val="22"/>
        </w:rPr>
      </w:pPr>
      <w:r w:rsidRPr="00DA638C">
        <w:rPr>
          <w:rFonts w:ascii="Times New Roman" w:hAnsi="Times New Roman"/>
          <w:b/>
          <w:sz w:val="22"/>
        </w:rPr>
        <w:t>Overview</w:t>
      </w:r>
    </w:p>
    <w:p w:rsidR="002563E0" w:rsidRPr="00DA638C" w:rsidRDefault="002563E0">
      <w:p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 xml:space="preserve">The Molotov-Ribbentrop Pact was an agreement between </w:t>
      </w:r>
      <w:r w:rsidR="00665F9A" w:rsidRPr="00DA638C">
        <w:rPr>
          <w:rFonts w:ascii="Times New Roman" w:hAnsi="Times New Roman"/>
          <w:sz w:val="22"/>
        </w:rPr>
        <w:t xml:space="preserve">the Nazis and the Soviets that contained </w:t>
      </w:r>
      <w:r w:rsidRPr="00DA638C">
        <w:rPr>
          <w:rFonts w:ascii="Times New Roman" w:hAnsi="Times New Roman"/>
          <w:sz w:val="22"/>
        </w:rPr>
        <w:t xml:space="preserve">a secret protocol. </w:t>
      </w:r>
      <w:r w:rsidR="002F7D0B" w:rsidRPr="00DA638C">
        <w:rPr>
          <w:rFonts w:ascii="Times New Roman" w:hAnsi="Times New Roman"/>
          <w:sz w:val="22"/>
        </w:rPr>
        <w:t xml:space="preserve"> </w:t>
      </w:r>
      <w:r w:rsidRPr="00DA638C">
        <w:rPr>
          <w:rFonts w:ascii="Times New Roman" w:hAnsi="Times New Roman"/>
          <w:sz w:val="22"/>
        </w:rPr>
        <w:t xml:space="preserve">This secret would be the basis for Soviet occupation in the Baltic States for </w:t>
      </w:r>
      <w:r w:rsidR="00463881" w:rsidRPr="00DA638C">
        <w:rPr>
          <w:rFonts w:ascii="Times New Roman" w:hAnsi="Times New Roman"/>
          <w:sz w:val="22"/>
        </w:rPr>
        <w:t xml:space="preserve">the next </w:t>
      </w:r>
      <w:r w:rsidR="00AB4632">
        <w:rPr>
          <w:rFonts w:ascii="Times New Roman" w:hAnsi="Times New Roman"/>
          <w:sz w:val="22"/>
        </w:rPr>
        <w:br/>
      </w:r>
      <w:r w:rsidRPr="00DA638C">
        <w:rPr>
          <w:rFonts w:ascii="Times New Roman" w:hAnsi="Times New Roman"/>
          <w:sz w:val="22"/>
        </w:rPr>
        <w:t xml:space="preserve">50 years. </w:t>
      </w:r>
      <w:r w:rsidR="002F7D0B" w:rsidRPr="00DA638C">
        <w:rPr>
          <w:rFonts w:ascii="Times New Roman" w:hAnsi="Times New Roman"/>
          <w:sz w:val="22"/>
        </w:rPr>
        <w:t xml:space="preserve"> </w:t>
      </w:r>
      <w:r w:rsidRPr="00DA638C">
        <w:rPr>
          <w:rFonts w:ascii="Times New Roman" w:hAnsi="Times New Roman"/>
          <w:sz w:val="22"/>
        </w:rPr>
        <w:t xml:space="preserve">This lesson will show the progression of events that led to the occupation and eventual independence of the Baltic States. </w:t>
      </w:r>
      <w:r w:rsidR="002F7D0B" w:rsidRPr="00DA638C">
        <w:rPr>
          <w:rFonts w:ascii="Times New Roman" w:hAnsi="Times New Roman"/>
          <w:sz w:val="22"/>
        </w:rPr>
        <w:t xml:space="preserve"> </w:t>
      </w:r>
    </w:p>
    <w:p w:rsidR="002563E0" w:rsidRPr="00DA638C" w:rsidRDefault="002563E0">
      <w:pPr>
        <w:rPr>
          <w:rFonts w:ascii="Times New Roman" w:hAnsi="Times New Roman"/>
          <w:sz w:val="22"/>
        </w:rPr>
      </w:pPr>
    </w:p>
    <w:p w:rsidR="00463881" w:rsidRPr="00DA638C" w:rsidRDefault="00463881" w:rsidP="00463881">
      <w:pPr>
        <w:rPr>
          <w:rFonts w:ascii="Times New Roman" w:hAnsi="Times New Roman"/>
          <w:b/>
          <w:sz w:val="22"/>
        </w:rPr>
      </w:pPr>
      <w:r w:rsidRPr="00DA638C">
        <w:rPr>
          <w:rFonts w:ascii="Times New Roman" w:hAnsi="Times New Roman"/>
          <w:b/>
          <w:sz w:val="22"/>
        </w:rPr>
        <w:t>Materials &amp; Technology</w:t>
      </w:r>
    </w:p>
    <w:p w:rsidR="00AB4632" w:rsidRPr="006C0AAF" w:rsidRDefault="00463881" w:rsidP="006C0AAF">
      <w:pPr>
        <w:numPr>
          <w:ilvl w:val="0"/>
          <w:numId w:val="13"/>
        </w:numPr>
        <w:ind w:left="720"/>
        <w:rPr>
          <w:rFonts w:ascii="Times New Roman" w:eastAsia="Calibri" w:hAnsi="Times New Roman"/>
          <w:color w:val="auto"/>
          <w:sz w:val="22"/>
          <w:szCs w:val="22"/>
        </w:rPr>
      </w:pPr>
      <w:r w:rsidRPr="00DA638C">
        <w:rPr>
          <w:rFonts w:ascii="Times New Roman" w:hAnsi="Times New Roman"/>
          <w:position w:val="-2"/>
          <w:sz w:val="22"/>
        </w:rPr>
        <w:t>Class set of Bell Ringer</w:t>
      </w:r>
      <w:r w:rsidR="00AB4632">
        <w:rPr>
          <w:rFonts w:ascii="Times New Roman" w:hAnsi="Times New Roman"/>
          <w:position w:val="-2"/>
          <w:sz w:val="22"/>
        </w:rPr>
        <w:t xml:space="preserve"> / Do Now</w:t>
      </w:r>
      <w:r w:rsidRPr="00DA638C">
        <w:rPr>
          <w:rFonts w:ascii="Times New Roman" w:hAnsi="Times New Roman"/>
          <w:position w:val="-2"/>
          <w:sz w:val="22"/>
        </w:rPr>
        <w:t xml:space="preserve"> activity</w:t>
      </w:r>
      <w:r w:rsidR="003362EA" w:rsidRPr="00DA638C">
        <w:rPr>
          <w:rFonts w:ascii="Times New Roman" w:hAnsi="Times New Roman"/>
          <w:position w:val="-2"/>
          <w:sz w:val="22"/>
        </w:rPr>
        <w:t xml:space="preserve"> handout</w:t>
      </w:r>
      <w:r w:rsidR="006C0AAF">
        <w:rPr>
          <w:rFonts w:ascii="Times New Roman" w:hAnsi="Times New Roman"/>
          <w:position w:val="-2"/>
          <w:sz w:val="22"/>
        </w:rPr>
        <w:br/>
      </w:r>
      <w:r w:rsidR="006C0AAF" w:rsidRPr="006C0AAF">
        <w:rPr>
          <w:rFonts w:ascii="Times New Roman" w:hAnsi="Times New Roman"/>
        </w:rPr>
        <w:t xml:space="preserve"> </w:t>
      </w:r>
      <w:r w:rsidR="003362EA" w:rsidRPr="006C0AAF">
        <w:rPr>
          <w:rFonts w:ascii="Times New Roman" w:eastAsia="Calibri" w:hAnsi="Times New Roman"/>
          <w:color w:val="auto"/>
          <w:sz w:val="22"/>
          <w:szCs w:val="22"/>
        </w:rPr>
        <w:t>(</w:t>
      </w:r>
      <w:r w:rsidR="006C0AAF">
        <w:rPr>
          <w:rFonts w:ascii="Times New Roman" w:eastAsia="Calibri" w:hAnsi="Times New Roman"/>
          <w:color w:val="auto"/>
          <w:sz w:val="22"/>
          <w:szCs w:val="22"/>
        </w:rPr>
        <w:t>below</w:t>
      </w:r>
      <w:r w:rsidR="003362EA" w:rsidRPr="006C0AAF">
        <w:rPr>
          <w:rFonts w:ascii="Times New Roman" w:eastAsia="Calibri" w:hAnsi="Times New Roman"/>
          <w:color w:val="auto"/>
          <w:sz w:val="22"/>
          <w:szCs w:val="22"/>
        </w:rPr>
        <w:t>)</w:t>
      </w:r>
    </w:p>
    <w:p w:rsidR="003362EA" w:rsidRPr="00AB4632" w:rsidRDefault="00690FBC" w:rsidP="00AB4632">
      <w:pPr>
        <w:pStyle w:val="ListParagraph"/>
        <w:numPr>
          <w:ilvl w:val="0"/>
          <w:numId w:val="13"/>
        </w:numPr>
        <w:spacing w:after="0"/>
        <w:ind w:left="720"/>
        <w:rPr>
          <w:rFonts w:ascii="Times New Roman" w:hAnsi="Times New Roman"/>
        </w:rPr>
      </w:pPr>
      <w:r w:rsidRPr="00DA638C">
        <w:rPr>
          <w:rFonts w:ascii="Times New Roman" w:hAnsi="Times New Roman"/>
          <w:position w:val="-2"/>
        </w:rPr>
        <w:t xml:space="preserve">Class set of one map </w:t>
      </w:r>
      <w:r w:rsidR="00842589">
        <w:rPr>
          <w:rFonts w:ascii="Times New Roman" w:hAnsi="Times New Roman"/>
          <w:position w:val="-2"/>
        </w:rPr>
        <w:t>for homework</w:t>
      </w:r>
      <w:r w:rsidR="002277F9" w:rsidRPr="00DA638C">
        <w:rPr>
          <w:rFonts w:ascii="Times New Roman" w:hAnsi="Times New Roman"/>
          <w:position w:val="-2"/>
        </w:rPr>
        <w:t xml:space="preserve"> assignment.  </w:t>
      </w:r>
    </w:p>
    <w:p w:rsidR="003362EA" w:rsidRPr="00AB4632" w:rsidRDefault="003362EA" w:rsidP="00AB4632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NewsGothicBT-Roman"/>
        </w:rPr>
      </w:pPr>
      <w:r w:rsidRPr="00AB4632">
        <w:rPr>
          <w:rFonts w:ascii="Times New Roman" w:hAnsi="Times New Roman"/>
        </w:rPr>
        <w:t xml:space="preserve">(from </w:t>
      </w:r>
      <w:r w:rsidR="00DA638C" w:rsidRPr="00AB4632">
        <w:rPr>
          <w:rFonts w:ascii="Times New Roman" w:hAnsi="Times New Roman"/>
        </w:rPr>
        <w:t>Disc Three</w:t>
      </w:r>
      <w:r w:rsidRPr="00AB4632">
        <w:rPr>
          <w:rFonts w:ascii="Times New Roman" w:hAnsi="Times New Roman"/>
        </w:rPr>
        <w:t xml:space="preserve"> / </w:t>
      </w:r>
      <w:r w:rsidRPr="00AB4632">
        <w:rPr>
          <w:rFonts w:ascii="Times New Roman" w:hAnsi="Times New Roman" w:cs="NewsGothicBT-Roman"/>
        </w:rPr>
        <w:t>S</w:t>
      </w:r>
      <w:r w:rsidR="00DA638C" w:rsidRPr="00AB4632">
        <w:rPr>
          <w:rFonts w:ascii="Times New Roman" w:hAnsi="Times New Roman" w:cs="NewsGothicBT-Roman"/>
        </w:rPr>
        <w:t>ection</w:t>
      </w:r>
      <w:r w:rsidRPr="00AB4632">
        <w:rPr>
          <w:rFonts w:ascii="Times New Roman" w:hAnsi="Times New Roman" w:cs="NewsGothicBT-Roman"/>
        </w:rPr>
        <w:t xml:space="preserve"> 6: M</w:t>
      </w:r>
      <w:r w:rsidR="00DA638C" w:rsidRPr="00AB4632">
        <w:rPr>
          <w:rFonts w:ascii="Times New Roman" w:hAnsi="Times New Roman" w:cs="NewsGothicBT-Roman"/>
        </w:rPr>
        <w:t>aps</w:t>
      </w:r>
      <w:r w:rsidRPr="00AB4632">
        <w:rPr>
          <w:rFonts w:ascii="Times New Roman" w:hAnsi="Times New Roman" w:cs="NewsGothicBT-Roman"/>
        </w:rPr>
        <w:t xml:space="preserve"> &amp; C</w:t>
      </w:r>
      <w:r w:rsidR="00DA638C" w:rsidRPr="00AB4632">
        <w:rPr>
          <w:rFonts w:ascii="Times New Roman" w:hAnsi="Times New Roman" w:cs="NewsGothicBT-Roman"/>
        </w:rPr>
        <w:t>hronologies</w:t>
      </w:r>
      <w:r w:rsidRPr="00AB4632">
        <w:rPr>
          <w:rFonts w:ascii="Times New Roman" w:hAnsi="Times New Roman" w:cs="NewsGothicBT-Roman"/>
        </w:rPr>
        <w:t>, F</w:t>
      </w:r>
      <w:r w:rsidR="00DA638C" w:rsidRPr="00AB4632">
        <w:rPr>
          <w:rFonts w:ascii="Times New Roman" w:hAnsi="Times New Roman" w:cs="NewsGothicBT-Roman"/>
        </w:rPr>
        <w:t>ilmmakers</w:t>
      </w:r>
      <w:r w:rsidRPr="00AB4632">
        <w:rPr>
          <w:rFonts w:ascii="Times New Roman" w:hAnsi="Times New Roman" w:cs="NewsGothicBT-Roman"/>
        </w:rPr>
        <w:t>’ I</w:t>
      </w:r>
      <w:r w:rsidR="00DA638C" w:rsidRPr="00AB4632">
        <w:rPr>
          <w:rFonts w:ascii="Times New Roman" w:hAnsi="Times New Roman" w:cs="NewsGothicBT-Roman"/>
        </w:rPr>
        <w:t>nterview</w:t>
      </w:r>
      <w:r w:rsidRPr="00AB4632">
        <w:rPr>
          <w:rFonts w:ascii="Times New Roman" w:hAnsi="Times New Roman" w:cs="NewsGothicBT-Roman"/>
        </w:rPr>
        <w:t xml:space="preserve"> / </w:t>
      </w:r>
      <w:r w:rsidR="00DA638C" w:rsidRPr="00AB4632">
        <w:rPr>
          <w:rFonts w:ascii="Times New Roman" w:hAnsi="Times New Roman" w:cs="NewsGothicBT-Roman"/>
        </w:rPr>
        <w:br/>
        <w:t>Printable Documents</w:t>
      </w:r>
      <w:r w:rsidRPr="00AB4632">
        <w:rPr>
          <w:rFonts w:ascii="Times New Roman" w:hAnsi="Times New Roman" w:cs="NewsGothicBT-Roman"/>
        </w:rPr>
        <w:t>)</w:t>
      </w:r>
    </w:p>
    <w:p w:rsidR="00463881" w:rsidRPr="00DA638C" w:rsidRDefault="00463881" w:rsidP="00AB4632">
      <w:pPr>
        <w:numPr>
          <w:ilvl w:val="0"/>
          <w:numId w:val="13"/>
        </w:numPr>
        <w:ind w:left="720"/>
        <w:rPr>
          <w:rFonts w:ascii="Times New Roman" w:hAnsi="Times New Roman"/>
          <w:position w:val="-2"/>
          <w:sz w:val="22"/>
        </w:rPr>
      </w:pPr>
      <w:r w:rsidRPr="00DA638C">
        <w:rPr>
          <w:rFonts w:ascii="Times New Roman" w:hAnsi="Times New Roman"/>
          <w:sz w:val="22"/>
        </w:rPr>
        <w:t>Comments on the Atlantic Charter/</w:t>
      </w:r>
      <w:r w:rsidR="00980A90" w:rsidRPr="00DA638C">
        <w:rPr>
          <w:rFonts w:ascii="Times New Roman" w:hAnsi="Times New Roman"/>
          <w:sz w:val="22"/>
        </w:rPr>
        <w:t>Yalta/ Hungarian Uprising</w:t>
      </w:r>
    </w:p>
    <w:p w:rsidR="003362EA" w:rsidRPr="00DA638C" w:rsidRDefault="003362EA" w:rsidP="00AB4632">
      <w:pPr>
        <w:pStyle w:val="NoSpacing"/>
        <w:ind w:left="720"/>
        <w:rPr>
          <w:rFonts w:ascii="Times New Roman" w:hAnsi="Times New Roman"/>
          <w:szCs w:val="24"/>
        </w:rPr>
      </w:pPr>
      <w:r w:rsidRPr="00DA638C">
        <w:rPr>
          <w:rFonts w:ascii="Times New Roman" w:hAnsi="Times New Roman"/>
          <w:szCs w:val="24"/>
        </w:rPr>
        <w:t xml:space="preserve">(from </w:t>
      </w:r>
      <w:r w:rsidR="00DA638C">
        <w:rPr>
          <w:rFonts w:ascii="Times New Roman" w:hAnsi="Times New Roman"/>
          <w:szCs w:val="24"/>
        </w:rPr>
        <w:t>Disc Two</w:t>
      </w:r>
      <w:r w:rsidRPr="00DA638C">
        <w:rPr>
          <w:rFonts w:ascii="Times New Roman" w:hAnsi="Times New Roman"/>
          <w:szCs w:val="24"/>
        </w:rPr>
        <w:t xml:space="preserve"> / </w:t>
      </w:r>
      <w:r w:rsidRPr="00DA638C">
        <w:rPr>
          <w:rFonts w:ascii="Times New Roman" w:hAnsi="Times New Roman" w:cs="NewsGothicBT-Roman"/>
          <w:szCs w:val="24"/>
        </w:rPr>
        <w:t>S</w:t>
      </w:r>
      <w:r w:rsidR="00DA638C">
        <w:rPr>
          <w:rFonts w:ascii="Times New Roman" w:hAnsi="Times New Roman" w:cs="NewsGothicBT-Roman"/>
          <w:szCs w:val="24"/>
        </w:rPr>
        <w:t>ection</w:t>
      </w:r>
      <w:r w:rsidRPr="00DA638C">
        <w:rPr>
          <w:rFonts w:ascii="Times New Roman" w:hAnsi="Times New Roman" w:cs="NewsGothicBT-Roman"/>
          <w:szCs w:val="24"/>
        </w:rPr>
        <w:t xml:space="preserve"> 1: 1939-1956: </w:t>
      </w:r>
      <w:r w:rsidR="00DA638C">
        <w:rPr>
          <w:rFonts w:ascii="Times New Roman" w:hAnsi="Times New Roman" w:cs="NewsGothicBT-Roman"/>
          <w:szCs w:val="24"/>
        </w:rPr>
        <w:t>The Soviet</w:t>
      </w:r>
      <w:r w:rsidRPr="00DA638C">
        <w:rPr>
          <w:rFonts w:ascii="Times New Roman" w:hAnsi="Times New Roman" w:cs="NewsGothicBT-Roman"/>
          <w:szCs w:val="24"/>
        </w:rPr>
        <w:t xml:space="preserve"> &amp; </w:t>
      </w:r>
      <w:r w:rsidR="00DA638C">
        <w:rPr>
          <w:rFonts w:ascii="Times New Roman" w:hAnsi="Times New Roman" w:cs="NewsGothicBT-Roman"/>
          <w:szCs w:val="24"/>
        </w:rPr>
        <w:t>Nazi Occupations</w:t>
      </w:r>
      <w:r w:rsidRPr="00DA638C">
        <w:rPr>
          <w:rFonts w:ascii="Times New Roman" w:hAnsi="Times New Roman"/>
          <w:szCs w:val="24"/>
        </w:rPr>
        <w:t>)</w:t>
      </w:r>
    </w:p>
    <w:p w:rsidR="00DA638C" w:rsidRPr="00DA638C" w:rsidRDefault="00463881" w:rsidP="00AB463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NewsGothicBT-Roman"/>
        </w:rPr>
      </w:pPr>
      <w:r w:rsidRPr="00DA638C">
        <w:rPr>
          <w:rFonts w:ascii="Times New Roman" w:hAnsi="Times New Roman"/>
        </w:rPr>
        <w:t xml:space="preserve">Details on the Hirve Park Demonstration </w:t>
      </w:r>
    </w:p>
    <w:p w:rsidR="00DA638C" w:rsidRDefault="00B61396" w:rsidP="00AB4632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NewsGothicBT-Roman"/>
        </w:rPr>
      </w:pPr>
      <w:r w:rsidRPr="00DA638C">
        <w:rPr>
          <w:rFonts w:ascii="Times New Roman" w:hAnsi="Times New Roman"/>
        </w:rPr>
        <w:t xml:space="preserve">(from </w:t>
      </w:r>
      <w:r w:rsidR="00DA638C">
        <w:rPr>
          <w:rFonts w:ascii="Times New Roman" w:hAnsi="Times New Roman"/>
        </w:rPr>
        <w:t>Disc Three</w:t>
      </w:r>
      <w:r w:rsidRPr="00DA638C">
        <w:rPr>
          <w:rFonts w:ascii="Times New Roman" w:hAnsi="Times New Roman"/>
        </w:rPr>
        <w:t xml:space="preserve"> / </w:t>
      </w:r>
      <w:r w:rsidRPr="00DA638C">
        <w:rPr>
          <w:rFonts w:ascii="Times New Roman" w:hAnsi="Times New Roman" w:cs="NewsGothicBT-Roman"/>
        </w:rPr>
        <w:t>S</w:t>
      </w:r>
      <w:r w:rsidR="00DA638C">
        <w:rPr>
          <w:rFonts w:ascii="Times New Roman" w:hAnsi="Times New Roman" w:cs="NewsGothicBT-Roman"/>
        </w:rPr>
        <w:t>ection</w:t>
      </w:r>
      <w:r w:rsidRPr="00DA638C">
        <w:rPr>
          <w:rFonts w:ascii="Times New Roman" w:hAnsi="Times New Roman" w:cs="NewsGothicBT-Roman"/>
        </w:rPr>
        <w:t xml:space="preserve"> 4: 1987-1991: </w:t>
      </w:r>
      <w:r w:rsidR="00DA638C" w:rsidRPr="00EC3EE1">
        <w:rPr>
          <w:rFonts w:ascii="Times New Roman" w:hAnsi="Times New Roman" w:cs="NewsGothicBT-Roman"/>
          <w:i/>
        </w:rPr>
        <w:t>The Singing Revolution</w:t>
      </w:r>
      <w:r w:rsidRPr="00DA638C">
        <w:rPr>
          <w:rFonts w:ascii="Times New Roman" w:hAnsi="Times New Roman" w:cs="NewsGothicBT-Roman"/>
        </w:rPr>
        <w:t>)</w:t>
      </w:r>
    </w:p>
    <w:p w:rsidR="00463881" w:rsidRPr="00DA638C" w:rsidRDefault="00463881" w:rsidP="00AB463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NewsGothicBT-Roman"/>
        </w:rPr>
      </w:pPr>
      <w:r w:rsidRPr="00DA638C">
        <w:rPr>
          <w:rFonts w:ascii="Times New Roman" w:hAnsi="Times New Roman"/>
        </w:rPr>
        <w:t xml:space="preserve">The Baltic Bloc-MRP Acknowledged in Moscow </w:t>
      </w:r>
    </w:p>
    <w:p w:rsidR="00AB4632" w:rsidRDefault="00DA638C" w:rsidP="00AB4632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NewsGothicBT-Roman"/>
        </w:rPr>
      </w:pPr>
      <w:r w:rsidRPr="00DA638C">
        <w:rPr>
          <w:rFonts w:ascii="Times New Roman" w:hAnsi="Times New Roman"/>
        </w:rPr>
        <w:t xml:space="preserve">(from </w:t>
      </w:r>
      <w:r>
        <w:rPr>
          <w:rFonts w:ascii="Times New Roman" w:hAnsi="Times New Roman"/>
        </w:rPr>
        <w:t>Disc Three</w:t>
      </w:r>
      <w:r w:rsidRPr="00DA638C">
        <w:rPr>
          <w:rFonts w:ascii="Times New Roman" w:hAnsi="Times New Roman"/>
        </w:rPr>
        <w:t xml:space="preserve"> / </w:t>
      </w:r>
      <w:r w:rsidRPr="00DA638C">
        <w:rPr>
          <w:rFonts w:ascii="Times New Roman" w:hAnsi="Times New Roman" w:cs="NewsGothicBT-Roman"/>
        </w:rPr>
        <w:t>S</w:t>
      </w:r>
      <w:r>
        <w:rPr>
          <w:rFonts w:ascii="Times New Roman" w:hAnsi="Times New Roman" w:cs="NewsGothicBT-Roman"/>
        </w:rPr>
        <w:t>ection</w:t>
      </w:r>
      <w:r w:rsidRPr="00DA638C">
        <w:rPr>
          <w:rFonts w:ascii="Times New Roman" w:hAnsi="Times New Roman" w:cs="NewsGothicBT-Roman"/>
        </w:rPr>
        <w:t xml:space="preserve"> 4: 1987-1991: </w:t>
      </w:r>
      <w:r w:rsidRPr="00EC3EE1">
        <w:rPr>
          <w:rFonts w:ascii="Times New Roman" w:hAnsi="Times New Roman" w:cs="NewsGothicBT-Roman"/>
          <w:i/>
        </w:rPr>
        <w:t>The Singing Revolution</w:t>
      </w:r>
      <w:r w:rsidRPr="00DA638C">
        <w:rPr>
          <w:rFonts w:ascii="Times New Roman" w:hAnsi="Times New Roman" w:cs="NewsGothicBT-Roman"/>
        </w:rPr>
        <w:t>)</w:t>
      </w:r>
    </w:p>
    <w:p w:rsidR="00420E86" w:rsidRPr="00AB4632" w:rsidRDefault="00420E86" w:rsidP="00AB463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NewsGothicBT-Roman"/>
        </w:rPr>
      </w:pPr>
      <w:r w:rsidRPr="00AB4632">
        <w:rPr>
          <w:rFonts w:ascii="Times New Roman" w:hAnsi="Times New Roman"/>
        </w:rPr>
        <w:t>Slide show presentation of activities</w:t>
      </w:r>
      <w:r w:rsidR="00AB4632">
        <w:rPr>
          <w:rFonts w:ascii="Times New Roman" w:hAnsi="Times New Roman"/>
        </w:rPr>
        <w:br/>
      </w:r>
      <w:r w:rsidRPr="00AB4632">
        <w:rPr>
          <w:rFonts w:ascii="Times New Roman" w:hAnsi="Times New Roman"/>
          <w:szCs w:val="24"/>
        </w:rPr>
        <w:t xml:space="preserve">(from </w:t>
      </w:r>
      <w:hyperlink r:id="rId9" w:history="1">
        <w:r w:rsidR="00DA638C" w:rsidRPr="00AB4632">
          <w:rPr>
            <w:rStyle w:val="Hyperlink"/>
            <w:rFonts w:ascii="Times New Roman" w:hAnsi="Times New Roman"/>
          </w:rPr>
          <w:t>www.izzit.org</w:t>
        </w:r>
      </w:hyperlink>
      <w:r w:rsidRPr="00AB4632">
        <w:rPr>
          <w:rFonts w:ascii="Times New Roman" w:hAnsi="Times New Roman"/>
          <w:szCs w:val="24"/>
        </w:rPr>
        <w:t>)</w:t>
      </w:r>
    </w:p>
    <w:p w:rsidR="00420E86" w:rsidRPr="00DA638C" w:rsidRDefault="00420E86" w:rsidP="00AB4632">
      <w:pPr>
        <w:pStyle w:val="ListParagraph"/>
        <w:numPr>
          <w:ilvl w:val="0"/>
          <w:numId w:val="13"/>
        </w:numPr>
        <w:tabs>
          <w:tab w:val="left" w:pos="810"/>
        </w:tabs>
        <w:spacing w:after="0" w:line="240" w:lineRule="auto"/>
        <w:ind w:left="720"/>
        <w:rPr>
          <w:rFonts w:ascii="Times New Roman" w:hAnsi="Times New Roman"/>
          <w:szCs w:val="24"/>
        </w:rPr>
      </w:pPr>
      <w:r w:rsidRPr="00DA638C">
        <w:rPr>
          <w:rFonts w:ascii="Times New Roman" w:hAnsi="Times New Roman"/>
          <w:szCs w:val="24"/>
        </w:rPr>
        <w:t>Computer w</w:t>
      </w:r>
      <w:r w:rsidR="00AB4632">
        <w:rPr>
          <w:rFonts w:ascii="Times New Roman" w:hAnsi="Times New Roman"/>
          <w:szCs w:val="24"/>
        </w:rPr>
        <w:t>ith</w:t>
      </w:r>
      <w:r w:rsidRPr="00DA638C">
        <w:rPr>
          <w:rFonts w:ascii="Times New Roman" w:hAnsi="Times New Roman"/>
          <w:szCs w:val="24"/>
        </w:rPr>
        <w:t xml:space="preserve"> projection capability</w:t>
      </w:r>
    </w:p>
    <w:p w:rsidR="00842589" w:rsidRDefault="00842589" w:rsidP="00842589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 xml:space="preserve">Any DVD-compatible </w:t>
      </w:r>
      <w:r>
        <w:rPr>
          <w:rFonts w:ascii="Times New Roman" w:hAnsi="Times New Roman"/>
          <w:szCs w:val="24"/>
        </w:rPr>
        <w:t xml:space="preserve">player </w:t>
      </w:r>
      <w:r w:rsidRPr="00693C57">
        <w:rPr>
          <w:rFonts w:ascii="Times New Roman" w:hAnsi="Times New Roman"/>
          <w:szCs w:val="24"/>
        </w:rPr>
        <w:t>that will allow distinct chapters to be shown</w:t>
      </w:r>
    </w:p>
    <w:p w:rsidR="00115234" w:rsidRPr="00842589" w:rsidRDefault="00842589" w:rsidP="00842589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television or video projection unit</w:t>
      </w:r>
    </w:p>
    <w:p w:rsidR="00B61396" w:rsidRPr="00DA638C" w:rsidRDefault="00B61396" w:rsidP="00B61396">
      <w:pPr>
        <w:ind w:left="1080"/>
        <w:rPr>
          <w:rFonts w:ascii="Times New Roman" w:hAnsi="Times New Roman"/>
          <w:position w:val="-2"/>
          <w:sz w:val="22"/>
        </w:rPr>
      </w:pPr>
    </w:p>
    <w:p w:rsidR="00B35E07" w:rsidRPr="00DA638C" w:rsidRDefault="00463881" w:rsidP="00B35E07">
      <w:pPr>
        <w:rPr>
          <w:rFonts w:ascii="Times New Roman" w:hAnsi="Times New Roman"/>
          <w:sz w:val="22"/>
        </w:rPr>
      </w:pPr>
      <w:r w:rsidRPr="00A915B3">
        <w:rPr>
          <w:rFonts w:ascii="Times New Roman" w:hAnsi="Times New Roman"/>
          <w:b/>
          <w:sz w:val="22"/>
        </w:rPr>
        <w:t xml:space="preserve">Lesson Time: </w:t>
      </w:r>
      <w:r w:rsidR="00B35E07" w:rsidRPr="00A915B3">
        <w:rPr>
          <w:rFonts w:ascii="Times New Roman" w:hAnsi="Times New Roman"/>
          <w:bCs/>
          <w:sz w:val="22"/>
        </w:rPr>
        <w:t xml:space="preserve">One </w:t>
      </w:r>
      <w:r w:rsidRPr="00A915B3">
        <w:rPr>
          <w:rFonts w:ascii="Times New Roman" w:hAnsi="Times New Roman"/>
          <w:bCs/>
          <w:sz w:val="22"/>
        </w:rPr>
        <w:t>50</w:t>
      </w:r>
      <w:r w:rsidR="00B35E07" w:rsidRPr="00A915B3">
        <w:rPr>
          <w:rFonts w:ascii="Times New Roman" w:hAnsi="Times New Roman"/>
          <w:bCs/>
          <w:sz w:val="22"/>
        </w:rPr>
        <w:t>-</w:t>
      </w:r>
      <w:r w:rsidRPr="00A915B3">
        <w:rPr>
          <w:rFonts w:ascii="Times New Roman" w:hAnsi="Times New Roman"/>
          <w:bCs/>
          <w:sz w:val="22"/>
        </w:rPr>
        <w:t>minute</w:t>
      </w:r>
      <w:r w:rsidR="00B35E07" w:rsidRPr="00A915B3">
        <w:rPr>
          <w:rFonts w:ascii="Times New Roman" w:hAnsi="Times New Roman"/>
          <w:bCs/>
          <w:sz w:val="22"/>
        </w:rPr>
        <w:t xml:space="preserve"> class period.</w:t>
      </w:r>
      <w:r w:rsidR="00B35E07" w:rsidRPr="00DA638C">
        <w:rPr>
          <w:rFonts w:ascii="Times New Roman" w:hAnsi="Times New Roman"/>
          <w:b/>
          <w:bCs/>
          <w:sz w:val="22"/>
        </w:rPr>
        <w:t xml:space="preserve">  (</w:t>
      </w:r>
      <w:r w:rsidR="00B35E07" w:rsidRPr="00DA638C">
        <w:rPr>
          <w:rFonts w:ascii="Times New Roman" w:hAnsi="Times New Roman"/>
          <w:sz w:val="22"/>
        </w:rPr>
        <w:t>Note: Videos will take up 21 minutes.)</w:t>
      </w:r>
    </w:p>
    <w:p w:rsidR="00463881" w:rsidRPr="00DA638C" w:rsidRDefault="00463881" w:rsidP="00B35E07">
      <w:pPr>
        <w:rPr>
          <w:rFonts w:ascii="Times New Roman" w:hAnsi="Times New Roman"/>
          <w:sz w:val="22"/>
        </w:rPr>
      </w:pPr>
    </w:p>
    <w:p w:rsidR="002563E0" w:rsidRPr="00DA638C" w:rsidRDefault="002563E0">
      <w:pPr>
        <w:rPr>
          <w:rFonts w:ascii="Times New Roman" w:hAnsi="Times New Roman"/>
          <w:b/>
          <w:sz w:val="22"/>
        </w:rPr>
      </w:pPr>
      <w:r w:rsidRPr="00DA638C">
        <w:rPr>
          <w:rFonts w:ascii="Times New Roman" w:hAnsi="Times New Roman"/>
          <w:b/>
          <w:sz w:val="22"/>
        </w:rPr>
        <w:t>Objectives</w:t>
      </w:r>
    </w:p>
    <w:p w:rsidR="002563E0" w:rsidRPr="00DA638C" w:rsidRDefault="002563E0" w:rsidP="000D068B">
      <w:p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>Students will:</w:t>
      </w:r>
    </w:p>
    <w:p w:rsidR="002563E0" w:rsidRPr="00DA638C" w:rsidRDefault="002563E0" w:rsidP="001A6B0B">
      <w:pPr>
        <w:numPr>
          <w:ilvl w:val="0"/>
          <w:numId w:val="6"/>
        </w:numPr>
        <w:ind w:left="720"/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>Create a timeline of events that will show the significance of the Nazi violation of the MRP</w:t>
      </w:r>
      <w:r w:rsidR="000D068B" w:rsidRPr="00DA638C">
        <w:rPr>
          <w:rFonts w:ascii="Times New Roman" w:hAnsi="Times New Roman"/>
          <w:sz w:val="22"/>
        </w:rPr>
        <w:t>.</w:t>
      </w:r>
    </w:p>
    <w:p w:rsidR="002563E0" w:rsidRPr="00DA638C" w:rsidRDefault="002563E0" w:rsidP="001A6B0B">
      <w:pPr>
        <w:numPr>
          <w:ilvl w:val="0"/>
          <w:numId w:val="6"/>
        </w:numPr>
        <w:ind w:left="720"/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>Analyze the legality of international agreements and their impact on other countries</w:t>
      </w:r>
      <w:r w:rsidR="000D068B" w:rsidRPr="00DA638C">
        <w:rPr>
          <w:rFonts w:ascii="Times New Roman" w:hAnsi="Times New Roman"/>
          <w:sz w:val="22"/>
        </w:rPr>
        <w:t>.</w:t>
      </w:r>
    </w:p>
    <w:p w:rsidR="002563E0" w:rsidRPr="00DA638C" w:rsidRDefault="002563E0" w:rsidP="001A6B0B">
      <w:pPr>
        <w:numPr>
          <w:ilvl w:val="0"/>
          <w:numId w:val="6"/>
        </w:numPr>
        <w:ind w:left="720"/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>Evaluate the status of Eastern Europe had the MRP been adhered to by the Germans</w:t>
      </w:r>
      <w:r w:rsidR="000D068B" w:rsidRPr="00DA638C">
        <w:rPr>
          <w:rFonts w:ascii="Times New Roman" w:hAnsi="Times New Roman"/>
          <w:sz w:val="22"/>
        </w:rPr>
        <w:t>.</w:t>
      </w:r>
    </w:p>
    <w:p w:rsidR="002563E0" w:rsidRPr="00DA638C" w:rsidRDefault="002563E0">
      <w:pPr>
        <w:rPr>
          <w:rFonts w:ascii="Times New Roman" w:hAnsi="Times New Roman"/>
          <w:sz w:val="22"/>
        </w:rPr>
      </w:pPr>
    </w:p>
    <w:p w:rsidR="00D60805" w:rsidRDefault="00D60805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2563E0" w:rsidRPr="00DA638C" w:rsidRDefault="00D60805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br/>
      </w:r>
      <w:r>
        <w:rPr>
          <w:rFonts w:ascii="Times New Roman" w:hAnsi="Times New Roman"/>
          <w:b/>
          <w:sz w:val="22"/>
        </w:rPr>
        <w:br/>
      </w:r>
      <w:r w:rsidR="002563E0" w:rsidRPr="00DA638C">
        <w:rPr>
          <w:rFonts w:ascii="Times New Roman" w:hAnsi="Times New Roman"/>
          <w:b/>
          <w:sz w:val="22"/>
        </w:rPr>
        <w:t>Instruction</w:t>
      </w:r>
    </w:p>
    <w:p w:rsidR="000D068B" w:rsidRPr="00DA638C" w:rsidRDefault="002563E0" w:rsidP="00B35E07">
      <w:pPr>
        <w:ind w:left="360"/>
        <w:rPr>
          <w:rFonts w:ascii="Times New Roman" w:hAnsi="Times New Roman"/>
          <w:b/>
          <w:sz w:val="22"/>
        </w:rPr>
      </w:pPr>
      <w:r w:rsidRPr="00DA638C">
        <w:rPr>
          <w:rFonts w:ascii="Times New Roman" w:hAnsi="Times New Roman"/>
          <w:b/>
          <w:sz w:val="22"/>
        </w:rPr>
        <w:t>Opening:</w:t>
      </w:r>
      <w:r w:rsidRPr="00DA638C">
        <w:rPr>
          <w:rFonts w:ascii="Times New Roman" w:hAnsi="Times New Roman"/>
          <w:sz w:val="22"/>
        </w:rPr>
        <w:t xml:space="preserve"> </w:t>
      </w:r>
      <w:r w:rsidR="000D068B" w:rsidRPr="00DA638C">
        <w:rPr>
          <w:rFonts w:ascii="Times New Roman" w:hAnsi="Times New Roman"/>
          <w:sz w:val="22"/>
        </w:rPr>
        <w:t>Bell Ringer</w:t>
      </w:r>
      <w:r w:rsidR="00AB4632">
        <w:rPr>
          <w:rFonts w:ascii="Times New Roman" w:hAnsi="Times New Roman"/>
          <w:sz w:val="22"/>
        </w:rPr>
        <w:t xml:space="preserve"> / Do Now</w:t>
      </w:r>
      <w:r w:rsidR="00B35E07" w:rsidRPr="00DA638C">
        <w:rPr>
          <w:rFonts w:ascii="Times New Roman" w:hAnsi="Times New Roman"/>
          <w:b/>
          <w:sz w:val="22"/>
        </w:rPr>
        <w:t xml:space="preserve"> </w:t>
      </w:r>
      <w:r w:rsidR="00EC3EE1">
        <w:rPr>
          <w:rFonts w:ascii="Times New Roman" w:hAnsi="Times New Roman"/>
          <w:b/>
          <w:sz w:val="22"/>
        </w:rPr>
        <w:br/>
      </w:r>
      <w:r w:rsidR="00B35E07" w:rsidRPr="00DA638C">
        <w:rPr>
          <w:rFonts w:ascii="Times New Roman" w:hAnsi="Times New Roman"/>
          <w:bCs/>
          <w:sz w:val="22"/>
        </w:rPr>
        <w:t>(A</w:t>
      </w:r>
      <w:r w:rsidR="00463881" w:rsidRPr="00DA638C">
        <w:rPr>
          <w:rFonts w:ascii="Times New Roman" w:hAnsi="Times New Roman"/>
          <w:bCs/>
          <w:sz w:val="22"/>
        </w:rPr>
        <w:t xml:space="preserve"> handout </w:t>
      </w:r>
      <w:r w:rsidR="00B35E07" w:rsidRPr="00DA638C">
        <w:rPr>
          <w:rFonts w:ascii="Times New Roman" w:hAnsi="Times New Roman"/>
          <w:bCs/>
          <w:sz w:val="22"/>
        </w:rPr>
        <w:t>for this task is located at the end of the lesson plan.)</w:t>
      </w:r>
    </w:p>
    <w:p w:rsidR="002563E0" w:rsidRPr="00DA638C" w:rsidRDefault="00BC6B8E" w:rsidP="00B35E07">
      <w:pPr>
        <w:ind w:left="360"/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>W</w:t>
      </w:r>
      <w:r w:rsidR="002563E0" w:rsidRPr="00DA638C">
        <w:rPr>
          <w:rFonts w:ascii="Times New Roman" w:hAnsi="Times New Roman"/>
          <w:sz w:val="22"/>
        </w:rPr>
        <w:t xml:space="preserve">rite a </w:t>
      </w:r>
      <w:r w:rsidR="002F7D0B" w:rsidRPr="00DA638C">
        <w:rPr>
          <w:rFonts w:ascii="Times New Roman" w:hAnsi="Times New Roman"/>
          <w:sz w:val="22"/>
        </w:rPr>
        <w:t xml:space="preserve">secret agreement </w:t>
      </w:r>
      <w:r w:rsidR="002563E0" w:rsidRPr="00DA638C">
        <w:rPr>
          <w:rFonts w:ascii="Times New Roman" w:hAnsi="Times New Roman"/>
          <w:sz w:val="22"/>
        </w:rPr>
        <w:t xml:space="preserve">between you and someone at school. </w:t>
      </w:r>
      <w:r w:rsidR="002F7D0B" w:rsidRPr="00DA638C">
        <w:rPr>
          <w:rFonts w:ascii="Times New Roman" w:hAnsi="Times New Roman"/>
          <w:sz w:val="22"/>
        </w:rPr>
        <w:t xml:space="preserve"> </w:t>
      </w:r>
      <w:r w:rsidR="002563E0" w:rsidRPr="00DA638C">
        <w:rPr>
          <w:rFonts w:ascii="Times New Roman" w:hAnsi="Times New Roman"/>
          <w:sz w:val="22"/>
        </w:rPr>
        <w:t>What kind of agreement would you want to make with a friend</w:t>
      </w:r>
      <w:r w:rsidR="00842589">
        <w:rPr>
          <w:rFonts w:ascii="Times New Roman" w:hAnsi="Times New Roman"/>
          <w:sz w:val="22"/>
        </w:rPr>
        <w:t>,</w:t>
      </w:r>
      <w:r w:rsidR="002563E0" w:rsidRPr="00DA638C">
        <w:rPr>
          <w:rFonts w:ascii="Times New Roman" w:hAnsi="Times New Roman"/>
          <w:sz w:val="22"/>
        </w:rPr>
        <w:t xml:space="preserve"> or adversary</w:t>
      </w:r>
      <w:r w:rsidR="00842589">
        <w:rPr>
          <w:rFonts w:ascii="Times New Roman" w:hAnsi="Times New Roman"/>
          <w:sz w:val="22"/>
        </w:rPr>
        <w:t>,</w:t>
      </w:r>
      <w:r w:rsidR="002563E0" w:rsidRPr="00DA638C">
        <w:rPr>
          <w:rFonts w:ascii="Times New Roman" w:hAnsi="Times New Roman"/>
          <w:sz w:val="22"/>
        </w:rPr>
        <w:t xml:space="preserve"> or teacher? </w:t>
      </w:r>
      <w:r w:rsidR="002F7D0B" w:rsidRPr="00DA638C">
        <w:rPr>
          <w:rFonts w:ascii="Times New Roman" w:hAnsi="Times New Roman"/>
          <w:sz w:val="22"/>
        </w:rPr>
        <w:t xml:space="preserve"> </w:t>
      </w:r>
      <w:r w:rsidR="002563E0" w:rsidRPr="00DA638C">
        <w:rPr>
          <w:rFonts w:ascii="Times New Roman" w:hAnsi="Times New Roman"/>
          <w:sz w:val="22"/>
        </w:rPr>
        <w:t>As you write the secret agreement, do so knowing that nobody will ever find o</w:t>
      </w:r>
      <w:r w:rsidR="002F7D0B" w:rsidRPr="00DA638C">
        <w:rPr>
          <w:rFonts w:ascii="Times New Roman" w:hAnsi="Times New Roman"/>
          <w:sz w:val="22"/>
        </w:rPr>
        <w:t>ut what your secret agreement i</w:t>
      </w:r>
      <w:r w:rsidR="002563E0" w:rsidRPr="00DA638C">
        <w:rPr>
          <w:rFonts w:ascii="Times New Roman" w:hAnsi="Times New Roman"/>
          <w:sz w:val="22"/>
        </w:rPr>
        <w:t xml:space="preserve">s. </w:t>
      </w:r>
      <w:r w:rsidR="002F7D0B" w:rsidRPr="00DA638C">
        <w:rPr>
          <w:rFonts w:ascii="Times New Roman" w:hAnsi="Times New Roman"/>
          <w:sz w:val="22"/>
        </w:rPr>
        <w:t xml:space="preserve"> </w:t>
      </w:r>
      <w:r w:rsidRPr="00DA638C">
        <w:rPr>
          <w:rFonts w:ascii="Times New Roman" w:hAnsi="Times New Roman"/>
          <w:sz w:val="22"/>
        </w:rPr>
        <w:t xml:space="preserve">Give the students </w:t>
      </w:r>
      <w:r w:rsidR="002563E0" w:rsidRPr="00DA638C">
        <w:rPr>
          <w:rFonts w:ascii="Times New Roman" w:hAnsi="Times New Roman"/>
          <w:sz w:val="22"/>
        </w:rPr>
        <w:t>an example of such an agreement</w:t>
      </w:r>
      <w:r w:rsidRPr="00DA638C">
        <w:rPr>
          <w:rFonts w:ascii="Times New Roman" w:hAnsi="Times New Roman"/>
          <w:sz w:val="22"/>
        </w:rPr>
        <w:t>.  A teacher</w:t>
      </w:r>
      <w:r w:rsidR="002563E0" w:rsidRPr="00DA638C">
        <w:rPr>
          <w:rFonts w:ascii="Times New Roman" w:hAnsi="Times New Roman"/>
          <w:sz w:val="22"/>
        </w:rPr>
        <w:t xml:space="preserve"> taking cash from a student for a good grade</w:t>
      </w:r>
      <w:r w:rsidRPr="00DA638C">
        <w:rPr>
          <w:rFonts w:ascii="Times New Roman" w:hAnsi="Times New Roman"/>
          <w:sz w:val="22"/>
        </w:rPr>
        <w:t xml:space="preserve"> </w:t>
      </w:r>
      <w:r w:rsidR="00771EBC" w:rsidRPr="00DA638C">
        <w:rPr>
          <w:rFonts w:ascii="Times New Roman" w:hAnsi="Times New Roman"/>
          <w:sz w:val="22"/>
        </w:rPr>
        <w:t>might</w:t>
      </w:r>
      <w:r w:rsidRPr="00DA638C">
        <w:rPr>
          <w:rFonts w:ascii="Times New Roman" w:hAnsi="Times New Roman"/>
          <w:sz w:val="22"/>
        </w:rPr>
        <w:t xml:space="preserve"> be a good example.  </w:t>
      </w:r>
      <w:r w:rsidR="00B35E07" w:rsidRPr="00DA638C">
        <w:rPr>
          <w:rFonts w:ascii="Times New Roman" w:hAnsi="Times New Roman"/>
          <w:sz w:val="22"/>
        </w:rPr>
        <w:t>(5 minutes)</w:t>
      </w:r>
    </w:p>
    <w:p w:rsidR="002563E0" w:rsidRPr="00DA638C" w:rsidRDefault="002563E0">
      <w:pPr>
        <w:ind w:left="360"/>
        <w:rPr>
          <w:rFonts w:ascii="Times New Roman" w:hAnsi="Times New Roman"/>
          <w:sz w:val="22"/>
        </w:rPr>
      </w:pPr>
    </w:p>
    <w:p w:rsidR="009B3AD1" w:rsidRPr="00DA638C" w:rsidRDefault="00BC6B8E" w:rsidP="005D4F7C">
      <w:pPr>
        <w:ind w:left="360"/>
        <w:jc w:val="both"/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 xml:space="preserve">Ask </w:t>
      </w:r>
      <w:r w:rsidR="0037783D" w:rsidRPr="00DA638C">
        <w:rPr>
          <w:rFonts w:ascii="Times New Roman" w:hAnsi="Times New Roman"/>
          <w:sz w:val="22"/>
        </w:rPr>
        <w:t xml:space="preserve">the </w:t>
      </w:r>
      <w:r w:rsidR="00C922BC" w:rsidRPr="00DA638C">
        <w:rPr>
          <w:rFonts w:ascii="Times New Roman" w:hAnsi="Times New Roman"/>
          <w:sz w:val="22"/>
        </w:rPr>
        <w:t>students:</w:t>
      </w:r>
    </w:p>
    <w:p w:rsidR="009B3AD1" w:rsidRPr="00DA638C" w:rsidRDefault="009810A1" w:rsidP="001A6B0B">
      <w:pPr>
        <w:numPr>
          <w:ilvl w:val="0"/>
          <w:numId w:val="7"/>
        </w:numPr>
        <w:ind w:left="1080"/>
        <w:jc w:val="both"/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>T</w:t>
      </w:r>
      <w:r w:rsidR="00BC6B8E" w:rsidRPr="00DA638C">
        <w:rPr>
          <w:rFonts w:ascii="Times New Roman" w:hAnsi="Times New Roman"/>
          <w:sz w:val="22"/>
        </w:rPr>
        <w:t xml:space="preserve">o share </w:t>
      </w:r>
      <w:r w:rsidR="00690FBC" w:rsidRPr="00DA638C">
        <w:rPr>
          <w:rFonts w:ascii="Times New Roman" w:hAnsi="Times New Roman"/>
          <w:sz w:val="22"/>
        </w:rPr>
        <w:t xml:space="preserve">their agreements </w:t>
      </w:r>
      <w:r w:rsidR="002563E0" w:rsidRPr="00DA638C">
        <w:rPr>
          <w:rFonts w:ascii="Times New Roman" w:hAnsi="Times New Roman"/>
          <w:sz w:val="22"/>
        </w:rPr>
        <w:t>with the class</w:t>
      </w:r>
      <w:r w:rsidR="00BC6B8E" w:rsidRPr="00DA638C">
        <w:rPr>
          <w:rFonts w:ascii="Times New Roman" w:hAnsi="Times New Roman"/>
          <w:sz w:val="22"/>
        </w:rPr>
        <w:t xml:space="preserve">.  </w:t>
      </w:r>
    </w:p>
    <w:p w:rsidR="009B3AD1" w:rsidRPr="00DA638C" w:rsidRDefault="009810A1" w:rsidP="001A6B0B">
      <w:pPr>
        <w:numPr>
          <w:ilvl w:val="0"/>
          <w:numId w:val="7"/>
        </w:numPr>
        <w:ind w:left="1080"/>
        <w:jc w:val="both"/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>T</w:t>
      </w:r>
      <w:r w:rsidR="00BC6B8E" w:rsidRPr="00DA638C">
        <w:rPr>
          <w:rFonts w:ascii="Times New Roman" w:hAnsi="Times New Roman"/>
          <w:sz w:val="22"/>
        </w:rPr>
        <w:t xml:space="preserve">o briefly explain </w:t>
      </w:r>
      <w:r w:rsidR="002563E0" w:rsidRPr="00DA638C">
        <w:rPr>
          <w:rFonts w:ascii="Times New Roman" w:hAnsi="Times New Roman"/>
          <w:sz w:val="22"/>
        </w:rPr>
        <w:t>the consequences of the secret being exposed</w:t>
      </w:r>
      <w:r w:rsidR="00BC6B8E" w:rsidRPr="00DA638C">
        <w:rPr>
          <w:rFonts w:ascii="Times New Roman" w:hAnsi="Times New Roman"/>
          <w:sz w:val="22"/>
        </w:rPr>
        <w:t xml:space="preserve">.  </w:t>
      </w:r>
    </w:p>
    <w:p w:rsidR="002563E0" w:rsidRPr="00DA638C" w:rsidRDefault="009B3AD1" w:rsidP="001A6B0B">
      <w:pPr>
        <w:numPr>
          <w:ilvl w:val="0"/>
          <w:numId w:val="7"/>
        </w:numPr>
        <w:ind w:left="1080"/>
        <w:jc w:val="both"/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>W</w:t>
      </w:r>
      <w:r w:rsidR="002563E0" w:rsidRPr="00DA638C">
        <w:rPr>
          <w:rFonts w:ascii="Times New Roman" w:hAnsi="Times New Roman"/>
          <w:sz w:val="22"/>
        </w:rPr>
        <w:t xml:space="preserve">ho gained from the agreement? </w:t>
      </w:r>
      <w:r w:rsidR="00BC6B8E" w:rsidRPr="00DA638C">
        <w:rPr>
          <w:rFonts w:ascii="Times New Roman" w:hAnsi="Times New Roman"/>
          <w:sz w:val="22"/>
        </w:rPr>
        <w:t xml:space="preserve"> </w:t>
      </w:r>
      <w:r w:rsidR="002563E0" w:rsidRPr="00DA638C">
        <w:rPr>
          <w:rFonts w:ascii="Times New Roman" w:hAnsi="Times New Roman"/>
          <w:sz w:val="22"/>
        </w:rPr>
        <w:t>Who got taken advantage of?</w:t>
      </w:r>
    </w:p>
    <w:p w:rsidR="008D6965" w:rsidRPr="00DA638C" w:rsidRDefault="008D6965" w:rsidP="00B35E07">
      <w:pPr>
        <w:ind w:left="360"/>
        <w:rPr>
          <w:rFonts w:ascii="Times New Roman" w:hAnsi="Times New Roman"/>
          <w:sz w:val="22"/>
        </w:rPr>
      </w:pPr>
    </w:p>
    <w:p w:rsidR="00B35E07" w:rsidRPr="00DA638C" w:rsidRDefault="00B35E07" w:rsidP="00B35E07">
      <w:pPr>
        <w:ind w:left="360"/>
        <w:rPr>
          <w:rFonts w:ascii="Times New Roman" w:hAnsi="Times New Roman"/>
          <w:b/>
          <w:sz w:val="22"/>
        </w:rPr>
      </w:pPr>
      <w:r w:rsidRPr="00DA638C">
        <w:rPr>
          <w:rFonts w:ascii="Times New Roman" w:hAnsi="Times New Roman"/>
          <w:b/>
          <w:sz w:val="22"/>
        </w:rPr>
        <w:t>Activities</w:t>
      </w:r>
    </w:p>
    <w:p w:rsidR="002563E0" w:rsidRPr="00DA638C" w:rsidRDefault="00D23435" w:rsidP="00DA638C">
      <w:pPr>
        <w:numPr>
          <w:ilvl w:val="0"/>
          <w:numId w:val="8"/>
        </w:num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 xml:space="preserve">Begin </w:t>
      </w:r>
      <w:r w:rsidR="002563E0" w:rsidRPr="00DA638C">
        <w:rPr>
          <w:rFonts w:ascii="Times New Roman" w:hAnsi="Times New Roman"/>
          <w:sz w:val="22"/>
        </w:rPr>
        <w:t xml:space="preserve">the </w:t>
      </w:r>
      <w:r w:rsidR="00842589">
        <w:rPr>
          <w:rFonts w:ascii="Times New Roman" w:hAnsi="Times New Roman"/>
          <w:sz w:val="22"/>
        </w:rPr>
        <w:t>s</w:t>
      </w:r>
      <w:r w:rsidR="009B3AD1" w:rsidRPr="00DA638C">
        <w:rPr>
          <w:rFonts w:ascii="Times New Roman" w:hAnsi="Times New Roman"/>
          <w:sz w:val="22"/>
        </w:rPr>
        <w:t>lide show</w:t>
      </w:r>
      <w:r w:rsidR="002563E0" w:rsidRPr="00DA638C">
        <w:rPr>
          <w:rFonts w:ascii="Times New Roman" w:hAnsi="Times New Roman"/>
          <w:sz w:val="22"/>
        </w:rPr>
        <w:t xml:space="preserve"> </w:t>
      </w:r>
      <w:r w:rsidR="0037783D" w:rsidRPr="00DA638C">
        <w:rPr>
          <w:rFonts w:ascii="Times New Roman" w:hAnsi="Times New Roman"/>
          <w:sz w:val="22"/>
        </w:rPr>
        <w:t>p</w:t>
      </w:r>
      <w:r w:rsidR="002563E0" w:rsidRPr="00DA638C">
        <w:rPr>
          <w:rFonts w:ascii="Times New Roman" w:hAnsi="Times New Roman"/>
          <w:sz w:val="22"/>
        </w:rPr>
        <w:t xml:space="preserve">resentation. </w:t>
      </w:r>
      <w:r w:rsidR="00DA638C" w:rsidRPr="00DA638C">
        <w:rPr>
          <w:rFonts w:ascii="Times New Roman" w:hAnsi="Times New Roman"/>
          <w:sz w:val="22"/>
        </w:rPr>
        <w:br/>
      </w:r>
      <w:r w:rsidR="002563E0" w:rsidRPr="00DA638C">
        <w:rPr>
          <w:rFonts w:ascii="Times New Roman" w:hAnsi="Times New Roman"/>
          <w:sz w:val="22"/>
        </w:rPr>
        <w:t xml:space="preserve">Slide </w:t>
      </w:r>
      <w:r w:rsidR="00276C74" w:rsidRPr="00DA638C">
        <w:rPr>
          <w:rFonts w:ascii="Times New Roman" w:hAnsi="Times New Roman"/>
          <w:sz w:val="22"/>
        </w:rPr>
        <w:t>#</w:t>
      </w:r>
      <w:r w:rsidR="002563E0" w:rsidRPr="00DA638C">
        <w:rPr>
          <w:rFonts w:ascii="Times New Roman" w:hAnsi="Times New Roman"/>
          <w:sz w:val="22"/>
        </w:rPr>
        <w:t>2 explains the agreement</w:t>
      </w:r>
      <w:r w:rsidR="0037783D" w:rsidRPr="00DA638C">
        <w:rPr>
          <w:rFonts w:ascii="Times New Roman" w:hAnsi="Times New Roman"/>
          <w:sz w:val="22"/>
        </w:rPr>
        <w:t>.</w:t>
      </w:r>
    </w:p>
    <w:p w:rsidR="002563E0" w:rsidRPr="00DA638C" w:rsidRDefault="002563E0" w:rsidP="0037783D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 xml:space="preserve">Slide </w:t>
      </w:r>
      <w:r w:rsidR="00276C74" w:rsidRPr="00DA638C">
        <w:rPr>
          <w:rFonts w:ascii="Times New Roman" w:hAnsi="Times New Roman"/>
          <w:sz w:val="22"/>
        </w:rPr>
        <w:t>#</w:t>
      </w:r>
      <w:r w:rsidRPr="00DA638C">
        <w:rPr>
          <w:rFonts w:ascii="Times New Roman" w:hAnsi="Times New Roman"/>
          <w:sz w:val="22"/>
        </w:rPr>
        <w:t>5 explains the secret protocol between Germany and the Soviets</w:t>
      </w:r>
      <w:r w:rsidR="0037783D" w:rsidRPr="00DA638C">
        <w:rPr>
          <w:rFonts w:ascii="Times New Roman" w:hAnsi="Times New Roman"/>
          <w:sz w:val="22"/>
        </w:rPr>
        <w:t>.</w:t>
      </w:r>
    </w:p>
    <w:p w:rsidR="002563E0" w:rsidRPr="00DA638C" w:rsidRDefault="002563E0" w:rsidP="0037783D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 xml:space="preserve">Slide </w:t>
      </w:r>
      <w:r w:rsidR="00276C74" w:rsidRPr="00DA638C">
        <w:rPr>
          <w:rFonts w:ascii="Times New Roman" w:hAnsi="Times New Roman"/>
          <w:sz w:val="22"/>
        </w:rPr>
        <w:t>#</w:t>
      </w:r>
      <w:r w:rsidRPr="00DA638C">
        <w:rPr>
          <w:rFonts w:ascii="Times New Roman" w:hAnsi="Times New Roman"/>
          <w:sz w:val="22"/>
        </w:rPr>
        <w:t>6 shows some of the highlights of the 1939 negotiations with Stalin and Molotov.</w:t>
      </w:r>
      <w:r w:rsidR="0037783D" w:rsidRPr="00DA638C">
        <w:rPr>
          <w:rFonts w:ascii="Times New Roman" w:hAnsi="Times New Roman"/>
          <w:sz w:val="22"/>
        </w:rPr>
        <w:t xml:space="preserve"> </w:t>
      </w:r>
      <w:r w:rsidRPr="00DA638C">
        <w:rPr>
          <w:rFonts w:ascii="Times New Roman" w:hAnsi="Times New Roman"/>
          <w:sz w:val="22"/>
        </w:rPr>
        <w:t xml:space="preserve"> Particular attention should be paid to Stalin’s first comments. </w:t>
      </w:r>
      <w:r w:rsidR="0037783D" w:rsidRPr="00DA638C">
        <w:rPr>
          <w:rFonts w:ascii="Times New Roman" w:hAnsi="Times New Roman"/>
          <w:sz w:val="22"/>
        </w:rPr>
        <w:t xml:space="preserve"> </w:t>
      </w:r>
      <w:r w:rsidR="00276C74" w:rsidRPr="00DA638C">
        <w:rPr>
          <w:rFonts w:ascii="Times New Roman" w:hAnsi="Times New Roman"/>
          <w:sz w:val="22"/>
        </w:rPr>
        <w:t>(</w:t>
      </w:r>
      <w:r w:rsidRPr="00DA638C">
        <w:rPr>
          <w:rFonts w:ascii="Times New Roman" w:hAnsi="Times New Roman"/>
          <w:sz w:val="22"/>
        </w:rPr>
        <w:t>The full text can be found on disc 2</w:t>
      </w:r>
      <w:r w:rsidR="0037783D" w:rsidRPr="00DA638C">
        <w:rPr>
          <w:rFonts w:ascii="Times New Roman" w:hAnsi="Times New Roman"/>
          <w:sz w:val="22"/>
        </w:rPr>
        <w:t>.</w:t>
      </w:r>
      <w:r w:rsidR="00276C74" w:rsidRPr="00DA638C">
        <w:rPr>
          <w:rFonts w:ascii="Times New Roman" w:hAnsi="Times New Roman"/>
          <w:sz w:val="22"/>
        </w:rPr>
        <w:t>)</w:t>
      </w:r>
    </w:p>
    <w:p w:rsidR="002563E0" w:rsidRPr="00DA638C" w:rsidRDefault="002563E0" w:rsidP="0037783D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 xml:space="preserve">Slide </w:t>
      </w:r>
      <w:r w:rsidR="00276C74" w:rsidRPr="00DA638C">
        <w:rPr>
          <w:rFonts w:ascii="Times New Roman" w:hAnsi="Times New Roman"/>
          <w:sz w:val="22"/>
        </w:rPr>
        <w:t>#</w:t>
      </w:r>
      <w:r w:rsidRPr="00DA638C">
        <w:rPr>
          <w:rFonts w:ascii="Times New Roman" w:hAnsi="Times New Roman"/>
          <w:sz w:val="22"/>
        </w:rPr>
        <w:t>7 highlights the Nazi aggression</w:t>
      </w:r>
      <w:r w:rsidR="0037783D" w:rsidRPr="00DA638C">
        <w:rPr>
          <w:rFonts w:ascii="Times New Roman" w:hAnsi="Times New Roman"/>
          <w:sz w:val="22"/>
        </w:rPr>
        <w:t>.</w:t>
      </w:r>
    </w:p>
    <w:p w:rsidR="002563E0" w:rsidRPr="00DA638C" w:rsidRDefault="002563E0" w:rsidP="00276C74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 xml:space="preserve">Slide </w:t>
      </w:r>
      <w:r w:rsidR="00276C74" w:rsidRPr="00DA638C">
        <w:rPr>
          <w:rFonts w:ascii="Times New Roman" w:hAnsi="Times New Roman"/>
          <w:sz w:val="22"/>
        </w:rPr>
        <w:t>#</w:t>
      </w:r>
      <w:r w:rsidRPr="00DA638C">
        <w:rPr>
          <w:rFonts w:ascii="Times New Roman" w:hAnsi="Times New Roman"/>
          <w:sz w:val="22"/>
        </w:rPr>
        <w:t xml:space="preserve">8 </w:t>
      </w:r>
      <w:r w:rsidR="00276C74" w:rsidRPr="00DA638C">
        <w:rPr>
          <w:rFonts w:ascii="Times New Roman" w:hAnsi="Times New Roman"/>
          <w:sz w:val="22"/>
        </w:rPr>
        <w:t xml:space="preserve">introduces </w:t>
      </w:r>
      <w:r w:rsidR="002604CD" w:rsidRPr="00DA638C">
        <w:rPr>
          <w:rFonts w:ascii="Times New Roman" w:hAnsi="Times New Roman"/>
          <w:sz w:val="22"/>
        </w:rPr>
        <w:t>t</w:t>
      </w:r>
      <w:r w:rsidRPr="00DA638C">
        <w:rPr>
          <w:rFonts w:ascii="Times New Roman" w:hAnsi="Times New Roman"/>
          <w:sz w:val="22"/>
        </w:rPr>
        <w:t>he Atlantic Charter and the birth of the United Nations</w:t>
      </w:r>
      <w:r w:rsidR="0037783D" w:rsidRPr="00DA638C">
        <w:rPr>
          <w:rFonts w:ascii="Times New Roman" w:hAnsi="Times New Roman"/>
          <w:sz w:val="22"/>
        </w:rPr>
        <w:t>.</w:t>
      </w:r>
    </w:p>
    <w:p w:rsidR="002563E0" w:rsidRPr="00DA638C" w:rsidRDefault="002563E0" w:rsidP="0037783D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 xml:space="preserve">Slide </w:t>
      </w:r>
      <w:r w:rsidR="00276C74" w:rsidRPr="00DA638C">
        <w:rPr>
          <w:rFonts w:ascii="Times New Roman" w:hAnsi="Times New Roman"/>
          <w:sz w:val="22"/>
        </w:rPr>
        <w:t>#</w:t>
      </w:r>
      <w:r w:rsidRPr="00DA638C">
        <w:rPr>
          <w:rFonts w:ascii="Times New Roman" w:hAnsi="Times New Roman"/>
          <w:sz w:val="22"/>
        </w:rPr>
        <w:t xml:space="preserve">9 explains how the Soviet Union became a de-facto ally of </w:t>
      </w:r>
      <w:r w:rsidR="00276C74" w:rsidRPr="00DA638C">
        <w:rPr>
          <w:rFonts w:ascii="Times New Roman" w:hAnsi="Times New Roman"/>
          <w:sz w:val="22"/>
        </w:rPr>
        <w:t xml:space="preserve">the </w:t>
      </w:r>
      <w:r w:rsidRPr="00DA638C">
        <w:rPr>
          <w:rFonts w:ascii="Times New Roman" w:hAnsi="Times New Roman"/>
          <w:sz w:val="22"/>
        </w:rPr>
        <w:t>U</w:t>
      </w:r>
      <w:r w:rsidR="00276C74" w:rsidRPr="00DA638C">
        <w:rPr>
          <w:rFonts w:ascii="Times New Roman" w:hAnsi="Times New Roman"/>
          <w:sz w:val="22"/>
        </w:rPr>
        <w:t>.</w:t>
      </w:r>
      <w:r w:rsidRPr="00DA638C">
        <w:rPr>
          <w:rFonts w:ascii="Times New Roman" w:hAnsi="Times New Roman"/>
          <w:sz w:val="22"/>
        </w:rPr>
        <w:t>S</w:t>
      </w:r>
      <w:r w:rsidR="00276C74" w:rsidRPr="00DA638C">
        <w:rPr>
          <w:rFonts w:ascii="Times New Roman" w:hAnsi="Times New Roman"/>
          <w:sz w:val="22"/>
        </w:rPr>
        <w:t>.</w:t>
      </w:r>
      <w:r w:rsidRPr="00DA638C">
        <w:rPr>
          <w:rFonts w:ascii="Times New Roman" w:hAnsi="Times New Roman"/>
          <w:sz w:val="22"/>
        </w:rPr>
        <w:t xml:space="preserve"> and Britain</w:t>
      </w:r>
      <w:r w:rsidR="0037783D" w:rsidRPr="00DA638C">
        <w:rPr>
          <w:rFonts w:ascii="Times New Roman" w:hAnsi="Times New Roman"/>
          <w:sz w:val="22"/>
        </w:rPr>
        <w:t>.</w:t>
      </w:r>
    </w:p>
    <w:p w:rsidR="002563E0" w:rsidRPr="00DA638C" w:rsidRDefault="002563E0" w:rsidP="0037783D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>Slide</w:t>
      </w:r>
      <w:r w:rsidR="00276C74" w:rsidRPr="00DA638C">
        <w:rPr>
          <w:rFonts w:ascii="Times New Roman" w:hAnsi="Times New Roman"/>
          <w:sz w:val="22"/>
        </w:rPr>
        <w:t>s</w:t>
      </w:r>
      <w:r w:rsidRPr="00DA638C">
        <w:rPr>
          <w:rFonts w:ascii="Times New Roman" w:hAnsi="Times New Roman"/>
          <w:sz w:val="22"/>
        </w:rPr>
        <w:t xml:space="preserve"> </w:t>
      </w:r>
      <w:r w:rsidR="00276C74" w:rsidRPr="00DA638C">
        <w:rPr>
          <w:rFonts w:ascii="Times New Roman" w:hAnsi="Times New Roman"/>
          <w:sz w:val="22"/>
        </w:rPr>
        <w:t>#</w:t>
      </w:r>
      <w:r w:rsidRPr="00DA638C">
        <w:rPr>
          <w:rFonts w:ascii="Times New Roman" w:hAnsi="Times New Roman"/>
          <w:sz w:val="22"/>
        </w:rPr>
        <w:t xml:space="preserve">10 &amp; </w:t>
      </w:r>
      <w:r w:rsidR="00276C74" w:rsidRPr="00DA638C">
        <w:rPr>
          <w:rFonts w:ascii="Times New Roman" w:hAnsi="Times New Roman"/>
          <w:sz w:val="22"/>
        </w:rPr>
        <w:t>#</w:t>
      </w:r>
      <w:r w:rsidRPr="00DA638C">
        <w:rPr>
          <w:rFonts w:ascii="Times New Roman" w:hAnsi="Times New Roman"/>
          <w:sz w:val="22"/>
        </w:rPr>
        <w:t>11 highlight the beginning of the end for Germany</w:t>
      </w:r>
      <w:r w:rsidR="0037783D" w:rsidRPr="00DA638C">
        <w:rPr>
          <w:rFonts w:ascii="Times New Roman" w:hAnsi="Times New Roman"/>
          <w:sz w:val="22"/>
        </w:rPr>
        <w:t>.</w:t>
      </w:r>
    </w:p>
    <w:p w:rsidR="00B61396" w:rsidRPr="00DA638C" w:rsidRDefault="002563E0" w:rsidP="00DA638C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>Slide</w:t>
      </w:r>
      <w:r w:rsidR="00276C74" w:rsidRPr="00DA638C">
        <w:rPr>
          <w:rFonts w:ascii="Times New Roman" w:hAnsi="Times New Roman"/>
          <w:sz w:val="22"/>
        </w:rPr>
        <w:t>s</w:t>
      </w:r>
      <w:r w:rsidRPr="00DA638C">
        <w:rPr>
          <w:rFonts w:ascii="Times New Roman" w:hAnsi="Times New Roman"/>
          <w:sz w:val="22"/>
        </w:rPr>
        <w:t xml:space="preserve"> </w:t>
      </w:r>
      <w:r w:rsidR="00276C74" w:rsidRPr="00DA638C">
        <w:rPr>
          <w:rFonts w:ascii="Times New Roman" w:hAnsi="Times New Roman"/>
          <w:sz w:val="22"/>
        </w:rPr>
        <w:t>#</w:t>
      </w:r>
      <w:r w:rsidRPr="00DA638C">
        <w:rPr>
          <w:rFonts w:ascii="Times New Roman" w:hAnsi="Times New Roman"/>
          <w:sz w:val="22"/>
        </w:rPr>
        <w:t xml:space="preserve">12 &amp; </w:t>
      </w:r>
      <w:r w:rsidR="00276C74" w:rsidRPr="00DA638C">
        <w:rPr>
          <w:rFonts w:ascii="Times New Roman" w:hAnsi="Times New Roman"/>
          <w:sz w:val="22"/>
        </w:rPr>
        <w:t>#</w:t>
      </w:r>
      <w:r w:rsidRPr="00DA638C">
        <w:rPr>
          <w:rFonts w:ascii="Times New Roman" w:hAnsi="Times New Roman"/>
          <w:sz w:val="22"/>
        </w:rPr>
        <w:t xml:space="preserve">13 highlight the Yalta </w:t>
      </w:r>
      <w:r w:rsidR="00842589">
        <w:rPr>
          <w:rFonts w:ascii="Times New Roman" w:hAnsi="Times New Roman"/>
          <w:sz w:val="22"/>
        </w:rPr>
        <w:t>C</w:t>
      </w:r>
      <w:r w:rsidRPr="00DA638C">
        <w:rPr>
          <w:rFonts w:ascii="Times New Roman" w:hAnsi="Times New Roman"/>
          <w:sz w:val="22"/>
        </w:rPr>
        <w:t>onference and the “carving up</w:t>
      </w:r>
      <w:r w:rsidR="0037783D" w:rsidRPr="00DA638C">
        <w:rPr>
          <w:rFonts w:ascii="Times New Roman" w:hAnsi="Times New Roman"/>
          <w:sz w:val="22"/>
        </w:rPr>
        <w:t>”</w:t>
      </w:r>
      <w:r w:rsidRPr="00DA638C">
        <w:rPr>
          <w:rFonts w:ascii="Times New Roman" w:hAnsi="Times New Roman"/>
          <w:sz w:val="22"/>
        </w:rPr>
        <w:t xml:space="preserve"> of </w:t>
      </w:r>
      <w:r w:rsidR="0037783D" w:rsidRPr="00DA638C">
        <w:rPr>
          <w:rFonts w:ascii="Times New Roman" w:hAnsi="Times New Roman"/>
          <w:sz w:val="22"/>
        </w:rPr>
        <w:t>Europe.</w:t>
      </w:r>
    </w:p>
    <w:p w:rsidR="002563E0" w:rsidRPr="00DA638C" w:rsidRDefault="002563E0" w:rsidP="005D4F7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DA638C">
        <w:rPr>
          <w:rFonts w:ascii="Times New Roman" w:hAnsi="Times New Roman"/>
        </w:rPr>
        <w:t>Disc 2 video is introduced</w:t>
      </w:r>
      <w:r w:rsidR="00B61396" w:rsidRPr="00DA638C">
        <w:rPr>
          <w:rFonts w:ascii="Times New Roman" w:hAnsi="Times New Roman"/>
        </w:rPr>
        <w:t>.</w:t>
      </w:r>
      <w:r w:rsidR="003362EA" w:rsidRPr="00DA638C">
        <w:rPr>
          <w:rFonts w:ascii="Times New Roman" w:hAnsi="Times New Roman"/>
        </w:rPr>
        <w:t xml:space="preserve"> </w:t>
      </w:r>
      <w:r w:rsidR="00B61396" w:rsidRPr="00DA638C">
        <w:rPr>
          <w:rFonts w:ascii="Times New Roman" w:hAnsi="Times New Roman"/>
        </w:rPr>
        <w:t>(</w:t>
      </w:r>
      <w:r w:rsidR="003362EA" w:rsidRPr="00DA638C">
        <w:rPr>
          <w:rFonts w:ascii="Times New Roman" w:hAnsi="Times New Roman"/>
        </w:rPr>
        <w:t xml:space="preserve">Marju Lauristin Comments (3:45-4:29) </w:t>
      </w:r>
      <w:r w:rsidR="00B61396" w:rsidRPr="00DA638C">
        <w:rPr>
          <w:rFonts w:ascii="Times New Roman" w:hAnsi="Times New Roman"/>
          <w:szCs w:val="24"/>
        </w:rPr>
        <w:t xml:space="preserve">from </w:t>
      </w:r>
      <w:r w:rsidR="00DA638C">
        <w:rPr>
          <w:rFonts w:ascii="Times New Roman" w:hAnsi="Times New Roman"/>
          <w:szCs w:val="24"/>
        </w:rPr>
        <w:t>Disc Two</w:t>
      </w:r>
      <w:r w:rsidR="00B61396" w:rsidRPr="00DA638C">
        <w:rPr>
          <w:rFonts w:ascii="Times New Roman" w:hAnsi="Times New Roman"/>
          <w:szCs w:val="24"/>
        </w:rPr>
        <w:t xml:space="preserve"> / </w:t>
      </w:r>
      <w:r w:rsidR="00B61396" w:rsidRPr="00DA638C">
        <w:rPr>
          <w:rFonts w:ascii="Times New Roman" w:hAnsi="Times New Roman" w:cs="NewsGothicBT-Roman"/>
          <w:szCs w:val="24"/>
        </w:rPr>
        <w:t>S</w:t>
      </w:r>
      <w:r w:rsidR="00DA638C">
        <w:rPr>
          <w:rFonts w:ascii="Times New Roman" w:hAnsi="Times New Roman" w:cs="NewsGothicBT-Roman"/>
          <w:szCs w:val="24"/>
        </w:rPr>
        <w:t>ection</w:t>
      </w:r>
      <w:r w:rsidR="00B61396" w:rsidRPr="00DA638C">
        <w:rPr>
          <w:rFonts w:ascii="Times New Roman" w:hAnsi="Times New Roman" w:cs="NewsGothicBT-Roman"/>
          <w:szCs w:val="24"/>
        </w:rPr>
        <w:t xml:space="preserve"> 1: 1939-1956: </w:t>
      </w:r>
      <w:r w:rsidR="00DA638C">
        <w:rPr>
          <w:rFonts w:ascii="Times New Roman" w:hAnsi="Times New Roman" w:cs="NewsGothicBT-Roman"/>
          <w:szCs w:val="24"/>
        </w:rPr>
        <w:t>The Soviet</w:t>
      </w:r>
      <w:r w:rsidR="00B61396" w:rsidRPr="00DA638C">
        <w:rPr>
          <w:rFonts w:ascii="Times New Roman" w:hAnsi="Times New Roman" w:cs="NewsGothicBT-Roman"/>
          <w:szCs w:val="24"/>
        </w:rPr>
        <w:t xml:space="preserve"> &amp; </w:t>
      </w:r>
      <w:r w:rsidR="00DA638C">
        <w:rPr>
          <w:rFonts w:ascii="Times New Roman" w:hAnsi="Times New Roman" w:cs="NewsGothicBT-Roman"/>
          <w:szCs w:val="24"/>
        </w:rPr>
        <w:t>Nazi Occupations</w:t>
      </w:r>
      <w:r w:rsidR="00B61396" w:rsidRPr="00DA638C">
        <w:rPr>
          <w:rFonts w:ascii="Times New Roman" w:hAnsi="Times New Roman" w:cs="NewsGothicBT-Roman"/>
          <w:szCs w:val="24"/>
        </w:rPr>
        <w:t xml:space="preserve"> / </w:t>
      </w:r>
      <w:r w:rsidR="00DA638C">
        <w:rPr>
          <w:rFonts w:ascii="Times New Roman" w:hAnsi="Times New Roman"/>
          <w:caps/>
        </w:rPr>
        <w:t>C</w:t>
      </w:r>
      <w:r w:rsidR="00DA638C">
        <w:rPr>
          <w:rFonts w:ascii="Times New Roman" w:hAnsi="Times New Roman"/>
        </w:rPr>
        <w:t>omments on the Atlantic</w:t>
      </w:r>
      <w:r w:rsidR="00B61396" w:rsidRPr="00DA638C">
        <w:rPr>
          <w:rFonts w:ascii="Times New Roman" w:hAnsi="Times New Roman"/>
          <w:caps/>
        </w:rPr>
        <w:t xml:space="preserve"> </w:t>
      </w:r>
      <w:r w:rsidR="00B61396" w:rsidRPr="001A6B0B">
        <w:rPr>
          <w:rFonts w:ascii="Times New Roman" w:hAnsi="Times New Roman"/>
        </w:rPr>
        <w:t>Charter/Yalta/ Hungarian Uprising</w:t>
      </w:r>
      <w:r w:rsidR="00B61396" w:rsidRPr="00DA638C">
        <w:rPr>
          <w:rFonts w:ascii="Times New Roman" w:hAnsi="Times New Roman"/>
          <w:caps/>
        </w:rPr>
        <w:t xml:space="preserve">)  </w:t>
      </w:r>
      <w:r w:rsidRPr="00DA638C">
        <w:rPr>
          <w:rFonts w:ascii="Times New Roman" w:hAnsi="Times New Roman"/>
        </w:rPr>
        <w:t xml:space="preserve">It would be </w:t>
      </w:r>
      <w:r w:rsidR="0037783D" w:rsidRPr="00DA638C">
        <w:rPr>
          <w:rFonts w:ascii="Times New Roman" w:hAnsi="Times New Roman"/>
        </w:rPr>
        <w:t>best to</w:t>
      </w:r>
      <w:r w:rsidRPr="00DA638C">
        <w:rPr>
          <w:rFonts w:ascii="Times New Roman" w:hAnsi="Times New Roman"/>
        </w:rPr>
        <w:t xml:space="preserve"> have the video ready to go at the 3:45 mark to keep the lesson flowing.</w:t>
      </w:r>
    </w:p>
    <w:p w:rsidR="0037783D" w:rsidRPr="00DA638C" w:rsidRDefault="0037783D" w:rsidP="005D4F7C">
      <w:pPr>
        <w:numPr>
          <w:ilvl w:val="0"/>
          <w:numId w:val="8"/>
        </w:num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 xml:space="preserve">Return to the </w:t>
      </w:r>
      <w:r w:rsidR="00C922BC" w:rsidRPr="00DA638C">
        <w:rPr>
          <w:rFonts w:ascii="Times New Roman" w:hAnsi="Times New Roman"/>
          <w:sz w:val="22"/>
        </w:rPr>
        <w:t>s</w:t>
      </w:r>
      <w:r w:rsidR="009B3AD1" w:rsidRPr="00DA638C">
        <w:rPr>
          <w:rFonts w:ascii="Times New Roman" w:hAnsi="Times New Roman"/>
          <w:sz w:val="22"/>
        </w:rPr>
        <w:t>lide show</w:t>
      </w:r>
      <w:r w:rsidRPr="00DA638C">
        <w:rPr>
          <w:rFonts w:ascii="Times New Roman" w:hAnsi="Times New Roman"/>
          <w:sz w:val="22"/>
        </w:rPr>
        <w:t xml:space="preserve"> presentation.</w:t>
      </w:r>
    </w:p>
    <w:p w:rsidR="002563E0" w:rsidRPr="00DA638C" w:rsidRDefault="002563E0" w:rsidP="005D4F7C">
      <w:pPr>
        <w:numPr>
          <w:ilvl w:val="0"/>
          <w:numId w:val="8"/>
        </w:num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 xml:space="preserve">Slide </w:t>
      </w:r>
      <w:r w:rsidR="002408A0" w:rsidRPr="00DA638C">
        <w:rPr>
          <w:rFonts w:ascii="Times New Roman" w:hAnsi="Times New Roman"/>
          <w:sz w:val="22"/>
        </w:rPr>
        <w:t>#</w:t>
      </w:r>
      <w:r w:rsidRPr="00DA638C">
        <w:rPr>
          <w:rFonts w:ascii="Times New Roman" w:hAnsi="Times New Roman"/>
          <w:sz w:val="22"/>
        </w:rPr>
        <w:t>15 explain</w:t>
      </w:r>
      <w:r w:rsidR="00E839D0" w:rsidRPr="00DA638C">
        <w:rPr>
          <w:rFonts w:ascii="Times New Roman" w:hAnsi="Times New Roman"/>
          <w:sz w:val="22"/>
        </w:rPr>
        <w:t>s</w:t>
      </w:r>
      <w:r w:rsidRPr="00DA638C">
        <w:rPr>
          <w:rFonts w:ascii="Times New Roman" w:hAnsi="Times New Roman"/>
          <w:sz w:val="22"/>
        </w:rPr>
        <w:t xml:space="preserve"> why the Soviet </w:t>
      </w:r>
      <w:r w:rsidR="00D24397" w:rsidRPr="00DA638C">
        <w:rPr>
          <w:rFonts w:ascii="Times New Roman" w:hAnsi="Times New Roman"/>
          <w:sz w:val="22"/>
        </w:rPr>
        <w:t xml:space="preserve">leaders </w:t>
      </w:r>
      <w:r w:rsidRPr="00DA638C">
        <w:rPr>
          <w:rFonts w:ascii="Times New Roman" w:hAnsi="Times New Roman"/>
          <w:sz w:val="22"/>
        </w:rPr>
        <w:t>would want t</w:t>
      </w:r>
      <w:r w:rsidR="0037783D" w:rsidRPr="00DA638C">
        <w:rPr>
          <w:rFonts w:ascii="Times New Roman" w:hAnsi="Times New Roman"/>
          <w:sz w:val="22"/>
        </w:rPr>
        <w:t xml:space="preserve">o </w:t>
      </w:r>
      <w:r w:rsidR="00E839D0" w:rsidRPr="00DA638C">
        <w:rPr>
          <w:rFonts w:ascii="Times New Roman" w:hAnsi="Times New Roman"/>
          <w:sz w:val="22"/>
        </w:rPr>
        <w:t>surround themselves with</w:t>
      </w:r>
      <w:r w:rsidR="00842589">
        <w:rPr>
          <w:rFonts w:ascii="Times New Roman" w:hAnsi="Times New Roman"/>
          <w:sz w:val="22"/>
        </w:rPr>
        <w:t>,</w:t>
      </w:r>
      <w:r w:rsidR="00E839D0" w:rsidRPr="00DA638C">
        <w:rPr>
          <w:rFonts w:ascii="Times New Roman" w:hAnsi="Times New Roman"/>
          <w:sz w:val="22"/>
        </w:rPr>
        <w:t xml:space="preserve"> “satellite nations</w:t>
      </w:r>
      <w:r w:rsidR="00842589">
        <w:rPr>
          <w:rFonts w:ascii="Times New Roman" w:hAnsi="Times New Roman"/>
          <w:sz w:val="22"/>
        </w:rPr>
        <w:t>,</w:t>
      </w:r>
      <w:r w:rsidR="00E839D0" w:rsidRPr="00DA638C">
        <w:rPr>
          <w:rFonts w:ascii="Times New Roman" w:hAnsi="Times New Roman"/>
          <w:sz w:val="22"/>
        </w:rPr>
        <w:t>”</w:t>
      </w:r>
      <w:r w:rsidR="0037783D" w:rsidRPr="00DA638C">
        <w:rPr>
          <w:rFonts w:ascii="Times New Roman" w:hAnsi="Times New Roman"/>
          <w:sz w:val="22"/>
        </w:rPr>
        <w:t xml:space="preserve"> </w:t>
      </w:r>
      <w:r w:rsidR="00D23435" w:rsidRPr="00DA638C">
        <w:rPr>
          <w:rFonts w:ascii="Times New Roman" w:hAnsi="Times New Roman"/>
          <w:sz w:val="22"/>
        </w:rPr>
        <w:t>to create a buffer against further aggression.</w:t>
      </w:r>
    </w:p>
    <w:p w:rsidR="002563E0" w:rsidRPr="00DA638C" w:rsidRDefault="002563E0" w:rsidP="005D4F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NewsGothicBT-Roman"/>
        </w:rPr>
      </w:pPr>
      <w:r w:rsidRPr="00DA638C">
        <w:rPr>
          <w:rFonts w:ascii="Times New Roman" w:hAnsi="Times New Roman"/>
        </w:rPr>
        <w:t xml:space="preserve">Disc 3 video </w:t>
      </w:r>
      <w:r w:rsidR="00B61396" w:rsidRPr="00DA638C">
        <w:rPr>
          <w:rFonts w:ascii="Times New Roman" w:hAnsi="Times New Roman"/>
        </w:rPr>
        <w:t xml:space="preserve">is introduced.  (The Baltic Bloc-MRP Acknowledged in Moscow from </w:t>
      </w:r>
      <w:r w:rsidR="001A6B0B">
        <w:rPr>
          <w:rFonts w:ascii="Times New Roman" w:hAnsi="Times New Roman"/>
        </w:rPr>
        <w:t>Disc Three</w:t>
      </w:r>
      <w:r w:rsidR="00B61396" w:rsidRPr="00DA638C">
        <w:rPr>
          <w:rFonts w:ascii="Times New Roman" w:hAnsi="Times New Roman"/>
        </w:rPr>
        <w:t xml:space="preserve"> / </w:t>
      </w:r>
      <w:r w:rsidR="00B61396" w:rsidRPr="00DA638C">
        <w:rPr>
          <w:rFonts w:ascii="Times New Roman" w:hAnsi="Times New Roman" w:cs="NewsGothicBT-Roman"/>
        </w:rPr>
        <w:t>S</w:t>
      </w:r>
      <w:r w:rsidR="001A6B0B">
        <w:rPr>
          <w:rFonts w:ascii="Times New Roman" w:hAnsi="Times New Roman" w:cs="NewsGothicBT-Roman"/>
        </w:rPr>
        <w:t>ection</w:t>
      </w:r>
      <w:r w:rsidR="00B61396" w:rsidRPr="00DA638C">
        <w:rPr>
          <w:rFonts w:ascii="Times New Roman" w:hAnsi="Times New Roman" w:cs="NewsGothicBT-Roman"/>
        </w:rPr>
        <w:t xml:space="preserve"> 4: 1987-1991: </w:t>
      </w:r>
      <w:r w:rsidR="001A6B0B" w:rsidRPr="00EC3EE1">
        <w:rPr>
          <w:rFonts w:ascii="Times New Roman" w:hAnsi="Times New Roman" w:cs="NewsGothicBT-Roman"/>
          <w:i/>
        </w:rPr>
        <w:t>The Singing Revolution</w:t>
      </w:r>
      <w:r w:rsidR="00B61396" w:rsidRPr="00DA638C">
        <w:rPr>
          <w:rFonts w:ascii="Times New Roman" w:hAnsi="Times New Roman" w:cs="NewsGothicBT-Roman"/>
        </w:rPr>
        <w:t xml:space="preserve">) </w:t>
      </w:r>
      <w:r w:rsidR="00B61396" w:rsidRPr="00DA638C">
        <w:rPr>
          <w:rFonts w:ascii="Times New Roman" w:hAnsi="Times New Roman"/>
        </w:rPr>
        <w:t xml:space="preserve">This shows </w:t>
      </w:r>
      <w:r w:rsidRPr="00DA638C">
        <w:rPr>
          <w:rFonts w:ascii="Times New Roman" w:hAnsi="Times New Roman"/>
        </w:rPr>
        <w:t xml:space="preserve">the Hirve Park demonstrations as well as the </w:t>
      </w:r>
      <w:r w:rsidR="00B60DD8" w:rsidRPr="00DA638C">
        <w:rPr>
          <w:rFonts w:ascii="Times New Roman" w:hAnsi="Times New Roman"/>
        </w:rPr>
        <w:t xml:space="preserve">process that led to </w:t>
      </w:r>
      <w:r w:rsidRPr="00DA638C">
        <w:rPr>
          <w:rFonts w:ascii="Times New Roman" w:hAnsi="Times New Roman"/>
        </w:rPr>
        <w:t>Moscow</w:t>
      </w:r>
      <w:r w:rsidR="00B60DD8" w:rsidRPr="00DA638C">
        <w:rPr>
          <w:rFonts w:ascii="Times New Roman" w:hAnsi="Times New Roman"/>
        </w:rPr>
        <w:t>’s acknowledgment of</w:t>
      </w:r>
      <w:r w:rsidRPr="00DA638C">
        <w:rPr>
          <w:rFonts w:ascii="Times New Roman" w:hAnsi="Times New Roman"/>
        </w:rPr>
        <w:t xml:space="preserve"> the secret protocol</w:t>
      </w:r>
      <w:r w:rsidR="00B60DD8" w:rsidRPr="00DA638C">
        <w:rPr>
          <w:rFonts w:ascii="Times New Roman" w:hAnsi="Times New Roman"/>
        </w:rPr>
        <w:t>s,</w:t>
      </w:r>
      <w:r w:rsidRPr="00DA638C">
        <w:rPr>
          <w:rFonts w:ascii="Times New Roman" w:hAnsi="Times New Roman"/>
        </w:rPr>
        <w:t xml:space="preserve"> </w:t>
      </w:r>
      <w:r w:rsidR="00B60DD8" w:rsidRPr="00DA638C">
        <w:rPr>
          <w:rFonts w:ascii="Times New Roman" w:hAnsi="Times New Roman"/>
        </w:rPr>
        <w:t xml:space="preserve">which </w:t>
      </w:r>
      <w:r w:rsidRPr="00DA638C">
        <w:rPr>
          <w:rFonts w:ascii="Times New Roman" w:hAnsi="Times New Roman"/>
        </w:rPr>
        <w:t>led to the MRP’s nullification</w:t>
      </w:r>
      <w:r w:rsidR="0037783D" w:rsidRPr="00DA638C">
        <w:rPr>
          <w:rFonts w:ascii="Times New Roman" w:hAnsi="Times New Roman"/>
        </w:rPr>
        <w:t>.</w:t>
      </w:r>
    </w:p>
    <w:p w:rsidR="002563E0" w:rsidRPr="00DA638C" w:rsidRDefault="002563E0" w:rsidP="005D4F7C">
      <w:pPr>
        <w:numPr>
          <w:ilvl w:val="0"/>
          <w:numId w:val="8"/>
        </w:num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 xml:space="preserve">Slide </w:t>
      </w:r>
      <w:r w:rsidR="00E97C01" w:rsidRPr="00DA638C">
        <w:rPr>
          <w:rFonts w:ascii="Times New Roman" w:hAnsi="Times New Roman"/>
          <w:sz w:val="22"/>
        </w:rPr>
        <w:t>#</w:t>
      </w:r>
      <w:r w:rsidRPr="00DA638C">
        <w:rPr>
          <w:rFonts w:ascii="Times New Roman" w:hAnsi="Times New Roman"/>
          <w:sz w:val="22"/>
        </w:rPr>
        <w:t xml:space="preserve">19 shows </w:t>
      </w:r>
      <w:r w:rsidR="0037783D" w:rsidRPr="00DA638C">
        <w:rPr>
          <w:rFonts w:ascii="Times New Roman" w:hAnsi="Times New Roman"/>
          <w:sz w:val="22"/>
        </w:rPr>
        <w:t xml:space="preserve">some key moments in the </w:t>
      </w:r>
      <w:r w:rsidRPr="00DA638C">
        <w:rPr>
          <w:rFonts w:ascii="Times New Roman" w:hAnsi="Times New Roman"/>
          <w:sz w:val="22"/>
        </w:rPr>
        <w:t>recognition of Estonia as an independent state, from Iceland to the United Nations</w:t>
      </w:r>
      <w:r w:rsidR="00234150" w:rsidRPr="00DA638C">
        <w:rPr>
          <w:rFonts w:ascii="Times New Roman" w:hAnsi="Times New Roman"/>
          <w:sz w:val="22"/>
        </w:rPr>
        <w:t>.</w:t>
      </w:r>
    </w:p>
    <w:p w:rsidR="002563E0" w:rsidRPr="00DA638C" w:rsidRDefault="002563E0">
      <w:pPr>
        <w:ind w:left="360"/>
        <w:rPr>
          <w:rFonts w:ascii="Times New Roman" w:hAnsi="Times New Roman"/>
          <w:sz w:val="22"/>
        </w:rPr>
      </w:pPr>
    </w:p>
    <w:p w:rsidR="002563E0" w:rsidRPr="00DA638C" w:rsidRDefault="002563E0">
      <w:pPr>
        <w:ind w:left="360"/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b/>
          <w:sz w:val="22"/>
        </w:rPr>
        <w:t>Close:</w:t>
      </w:r>
      <w:r w:rsidRPr="00DA638C">
        <w:rPr>
          <w:rFonts w:ascii="Times New Roman" w:hAnsi="Times New Roman"/>
          <w:sz w:val="22"/>
        </w:rPr>
        <w:t xml:space="preserve"> Application / Summary</w:t>
      </w:r>
    </w:p>
    <w:p w:rsidR="00E97C01" w:rsidRPr="00DA638C" w:rsidRDefault="002563E0" w:rsidP="00E97C01">
      <w:pPr>
        <w:pStyle w:val="NormalWeb8"/>
        <w:shd w:val="clear" w:color="auto" w:fill="FFFFFF"/>
        <w:spacing w:before="0" w:after="0"/>
        <w:ind w:left="360"/>
        <w:rPr>
          <w:position w:val="-2"/>
          <w:sz w:val="22"/>
        </w:rPr>
      </w:pPr>
      <w:r w:rsidRPr="00DA638C">
        <w:rPr>
          <w:sz w:val="22"/>
        </w:rPr>
        <w:t>Discuss the implications of the Nazis</w:t>
      </w:r>
      <w:r w:rsidR="00E02D7D" w:rsidRPr="00DA638C">
        <w:rPr>
          <w:sz w:val="22"/>
        </w:rPr>
        <w:t>’</w:t>
      </w:r>
      <w:r w:rsidRPr="00DA638C">
        <w:rPr>
          <w:sz w:val="22"/>
        </w:rPr>
        <w:t xml:space="preserve"> decision to invade the Soviet Union during the winter. </w:t>
      </w:r>
      <w:r w:rsidR="00234150" w:rsidRPr="00DA638C">
        <w:rPr>
          <w:sz w:val="22"/>
        </w:rPr>
        <w:t xml:space="preserve"> </w:t>
      </w:r>
    </w:p>
    <w:p w:rsidR="00E97C01" w:rsidRPr="00DA638C" w:rsidRDefault="002563E0" w:rsidP="001A6B0B">
      <w:pPr>
        <w:pStyle w:val="NormalWeb8"/>
        <w:numPr>
          <w:ilvl w:val="1"/>
          <w:numId w:val="9"/>
        </w:numPr>
        <w:shd w:val="clear" w:color="auto" w:fill="FFFFFF"/>
        <w:spacing w:before="0" w:after="0"/>
        <w:ind w:left="1080"/>
        <w:rPr>
          <w:position w:val="-2"/>
          <w:sz w:val="22"/>
        </w:rPr>
      </w:pPr>
      <w:r w:rsidRPr="00DA638C">
        <w:rPr>
          <w:sz w:val="22"/>
        </w:rPr>
        <w:t>What effect did “G</w:t>
      </w:r>
      <w:r w:rsidR="00E97C01" w:rsidRPr="00DA638C">
        <w:rPr>
          <w:sz w:val="22"/>
        </w:rPr>
        <w:t>eneral Winter” have on the war?</w:t>
      </w:r>
    </w:p>
    <w:p w:rsidR="00E97C01" w:rsidRPr="00DA638C" w:rsidRDefault="002563E0" w:rsidP="001A6B0B">
      <w:pPr>
        <w:pStyle w:val="NormalWeb8"/>
        <w:numPr>
          <w:ilvl w:val="1"/>
          <w:numId w:val="9"/>
        </w:numPr>
        <w:shd w:val="clear" w:color="auto" w:fill="FFFFFF"/>
        <w:spacing w:before="0" w:after="0"/>
        <w:ind w:left="1080"/>
        <w:rPr>
          <w:position w:val="-2"/>
          <w:sz w:val="22"/>
        </w:rPr>
      </w:pPr>
      <w:r w:rsidRPr="00DA638C">
        <w:rPr>
          <w:sz w:val="22"/>
        </w:rPr>
        <w:t xml:space="preserve">Could we make the assumption that the weather played an essential role in the first documented retreat of the Nazi army? </w:t>
      </w:r>
      <w:r w:rsidR="00234150" w:rsidRPr="00DA638C">
        <w:rPr>
          <w:sz w:val="22"/>
        </w:rPr>
        <w:t xml:space="preserve"> </w:t>
      </w:r>
    </w:p>
    <w:p w:rsidR="00E97C01" w:rsidRPr="00DA638C" w:rsidRDefault="002563E0" w:rsidP="001A6B0B">
      <w:pPr>
        <w:pStyle w:val="NormalWeb8"/>
        <w:numPr>
          <w:ilvl w:val="1"/>
          <w:numId w:val="9"/>
        </w:numPr>
        <w:shd w:val="clear" w:color="auto" w:fill="FFFFFF"/>
        <w:spacing w:before="0" w:after="0"/>
        <w:ind w:left="1080"/>
        <w:rPr>
          <w:position w:val="-2"/>
          <w:sz w:val="22"/>
        </w:rPr>
      </w:pPr>
      <w:r w:rsidRPr="00DA638C">
        <w:rPr>
          <w:sz w:val="22"/>
        </w:rPr>
        <w:t xml:space="preserve">Was that moment the “beginning of the end” of the Nazi aggression? </w:t>
      </w:r>
    </w:p>
    <w:p w:rsidR="002563E0" w:rsidRPr="00DA638C" w:rsidRDefault="002563E0" w:rsidP="001A6B0B">
      <w:pPr>
        <w:pStyle w:val="NormalWeb8"/>
        <w:numPr>
          <w:ilvl w:val="1"/>
          <w:numId w:val="9"/>
        </w:numPr>
        <w:shd w:val="clear" w:color="auto" w:fill="FFFFFF"/>
        <w:spacing w:before="0" w:after="0"/>
        <w:ind w:left="1080"/>
        <w:rPr>
          <w:position w:val="-2"/>
          <w:sz w:val="22"/>
        </w:rPr>
      </w:pPr>
      <w:r w:rsidRPr="00DA638C">
        <w:rPr>
          <w:sz w:val="22"/>
        </w:rPr>
        <w:t>Develop a timeline that includes the year and month of the progression</w:t>
      </w:r>
      <w:r w:rsidR="00842589">
        <w:rPr>
          <w:sz w:val="22"/>
        </w:rPr>
        <w:t>,</w:t>
      </w:r>
      <w:r w:rsidRPr="00DA638C">
        <w:rPr>
          <w:sz w:val="22"/>
        </w:rPr>
        <w:t xml:space="preserve"> and how weather conditions played a role in the conflict.</w:t>
      </w:r>
    </w:p>
    <w:p w:rsidR="00D60805" w:rsidRDefault="00D60805">
      <w:pPr>
        <w:rPr>
          <w:rFonts w:ascii="Times New Roman" w:hAnsi="Times New Roman"/>
          <w:sz w:val="22"/>
          <w:szCs w:val="20"/>
        </w:rPr>
      </w:pPr>
      <w:r>
        <w:rPr>
          <w:sz w:val="22"/>
        </w:rPr>
        <w:br w:type="page"/>
      </w:r>
    </w:p>
    <w:p w:rsidR="00E97C01" w:rsidRPr="00DA638C" w:rsidRDefault="00D60805" w:rsidP="00E97C01">
      <w:pPr>
        <w:pStyle w:val="NormalWeb8"/>
        <w:shd w:val="clear" w:color="auto" w:fill="FFFFFF"/>
        <w:spacing w:before="0" w:after="0"/>
        <w:ind w:left="360"/>
        <w:rPr>
          <w:sz w:val="22"/>
        </w:rPr>
      </w:pPr>
      <w:r>
        <w:rPr>
          <w:sz w:val="22"/>
        </w:rPr>
        <w:lastRenderedPageBreak/>
        <w:br/>
      </w:r>
      <w:r>
        <w:rPr>
          <w:sz w:val="22"/>
        </w:rPr>
        <w:br/>
      </w:r>
      <w:r w:rsidR="00E97C01" w:rsidRPr="00DA638C">
        <w:rPr>
          <w:sz w:val="22"/>
        </w:rPr>
        <w:t xml:space="preserve">Discuss </w:t>
      </w:r>
      <w:r w:rsidR="002563E0" w:rsidRPr="00DA638C">
        <w:rPr>
          <w:sz w:val="22"/>
        </w:rPr>
        <w:t>the implications of international agreements between countries</w:t>
      </w:r>
      <w:r w:rsidR="00E97C01" w:rsidRPr="00DA638C">
        <w:rPr>
          <w:sz w:val="22"/>
        </w:rPr>
        <w:t>.</w:t>
      </w:r>
    </w:p>
    <w:p w:rsidR="00E97C01" w:rsidRPr="00DA638C" w:rsidRDefault="00E97C01" w:rsidP="001A6B0B">
      <w:pPr>
        <w:pStyle w:val="NormalWeb8"/>
        <w:numPr>
          <w:ilvl w:val="0"/>
          <w:numId w:val="11"/>
        </w:numPr>
        <w:shd w:val="clear" w:color="auto" w:fill="FFFFFF"/>
        <w:spacing w:before="0" w:after="0"/>
        <w:ind w:left="1080"/>
        <w:rPr>
          <w:position w:val="-2"/>
          <w:sz w:val="22"/>
        </w:rPr>
      </w:pPr>
      <w:r w:rsidRPr="00DA638C">
        <w:rPr>
          <w:sz w:val="22"/>
        </w:rPr>
        <w:t xml:space="preserve">Who should decide if the agreements are legal? </w:t>
      </w:r>
    </w:p>
    <w:p w:rsidR="00F07C14" w:rsidRPr="00DA638C" w:rsidRDefault="00F07C14" w:rsidP="001A6B0B">
      <w:pPr>
        <w:pStyle w:val="NormalWeb8"/>
        <w:numPr>
          <w:ilvl w:val="0"/>
          <w:numId w:val="11"/>
        </w:numPr>
        <w:shd w:val="clear" w:color="auto" w:fill="FFFFFF"/>
        <w:spacing w:before="0" w:after="0"/>
        <w:ind w:left="1080"/>
        <w:rPr>
          <w:position w:val="-2"/>
          <w:sz w:val="22"/>
        </w:rPr>
      </w:pPr>
      <w:r w:rsidRPr="00DA638C">
        <w:rPr>
          <w:sz w:val="22"/>
        </w:rPr>
        <w:t>What if agreements between</w:t>
      </w:r>
      <w:r w:rsidR="00E02D7D" w:rsidRPr="00DA638C">
        <w:rPr>
          <w:sz w:val="22"/>
        </w:rPr>
        <w:t xml:space="preserve"> two</w:t>
      </w:r>
      <w:r w:rsidRPr="00DA638C">
        <w:rPr>
          <w:sz w:val="22"/>
        </w:rPr>
        <w:t xml:space="preserve"> countries cause social or economic harm to other sovereign countries? </w:t>
      </w:r>
    </w:p>
    <w:p w:rsidR="00F07C14" w:rsidRPr="00DA638C" w:rsidRDefault="00F07C14" w:rsidP="001A6B0B">
      <w:pPr>
        <w:pStyle w:val="NormalWeb8"/>
        <w:numPr>
          <w:ilvl w:val="0"/>
          <w:numId w:val="11"/>
        </w:numPr>
        <w:shd w:val="clear" w:color="auto" w:fill="FFFFFF"/>
        <w:spacing w:before="0" w:after="0"/>
        <w:ind w:left="1080"/>
        <w:rPr>
          <w:position w:val="-2"/>
          <w:sz w:val="22"/>
        </w:rPr>
      </w:pPr>
      <w:r w:rsidRPr="00DA638C">
        <w:rPr>
          <w:sz w:val="22"/>
        </w:rPr>
        <w:t xml:space="preserve">What if the agreements are specifically created to do harm to another country? </w:t>
      </w:r>
    </w:p>
    <w:p w:rsidR="00F07C14" w:rsidRPr="00DA638C" w:rsidRDefault="00F07C14" w:rsidP="001A6B0B">
      <w:pPr>
        <w:pStyle w:val="NormalWeb8"/>
        <w:numPr>
          <w:ilvl w:val="0"/>
          <w:numId w:val="11"/>
        </w:numPr>
        <w:shd w:val="clear" w:color="auto" w:fill="FFFFFF"/>
        <w:spacing w:before="0" w:after="0"/>
        <w:ind w:left="1080"/>
        <w:rPr>
          <w:color w:val="auto"/>
          <w:position w:val="-2"/>
          <w:sz w:val="22"/>
        </w:rPr>
      </w:pPr>
      <w:r w:rsidRPr="00DA638C">
        <w:rPr>
          <w:color w:val="auto"/>
          <w:sz w:val="22"/>
        </w:rPr>
        <w:t>Who decides what is right and wrong between countries?</w:t>
      </w:r>
    </w:p>
    <w:p w:rsidR="00A85C94" w:rsidRPr="00DA638C" w:rsidRDefault="002563E0" w:rsidP="001A6B0B">
      <w:pPr>
        <w:pStyle w:val="NormalWeb8"/>
        <w:numPr>
          <w:ilvl w:val="0"/>
          <w:numId w:val="11"/>
        </w:numPr>
        <w:shd w:val="clear" w:color="auto" w:fill="FFFFFF"/>
        <w:spacing w:before="0" w:after="0"/>
        <w:ind w:left="1080"/>
        <w:rPr>
          <w:color w:val="auto"/>
          <w:position w:val="-2"/>
          <w:sz w:val="22"/>
        </w:rPr>
      </w:pPr>
      <w:r w:rsidRPr="00DA638C">
        <w:rPr>
          <w:color w:val="auto"/>
          <w:sz w:val="22"/>
        </w:rPr>
        <w:t xml:space="preserve">If Germany </w:t>
      </w:r>
      <w:r w:rsidR="00A85C94" w:rsidRPr="00DA638C">
        <w:rPr>
          <w:color w:val="auto"/>
          <w:sz w:val="22"/>
        </w:rPr>
        <w:t>honored the MRP</w:t>
      </w:r>
      <w:r w:rsidR="00842589">
        <w:rPr>
          <w:color w:val="auto"/>
          <w:sz w:val="22"/>
        </w:rPr>
        <w:t>,</w:t>
      </w:r>
      <w:r w:rsidR="00A85C94" w:rsidRPr="00DA638C">
        <w:rPr>
          <w:color w:val="auto"/>
          <w:sz w:val="22"/>
        </w:rPr>
        <w:t xml:space="preserve"> </w:t>
      </w:r>
      <w:r w:rsidRPr="00DA638C">
        <w:rPr>
          <w:color w:val="auto"/>
          <w:sz w:val="22"/>
        </w:rPr>
        <w:t xml:space="preserve">and </w:t>
      </w:r>
      <w:r w:rsidR="00A85C94" w:rsidRPr="00DA638C">
        <w:rPr>
          <w:color w:val="auto"/>
          <w:sz w:val="22"/>
        </w:rPr>
        <w:t>cooperate</w:t>
      </w:r>
      <w:r w:rsidR="00690FBC" w:rsidRPr="00DA638C">
        <w:rPr>
          <w:color w:val="auto"/>
          <w:sz w:val="22"/>
        </w:rPr>
        <w:t>d</w:t>
      </w:r>
      <w:r w:rsidR="00A85C94" w:rsidRPr="00DA638C">
        <w:rPr>
          <w:color w:val="auto"/>
          <w:sz w:val="22"/>
        </w:rPr>
        <w:t xml:space="preserve"> with </w:t>
      </w:r>
      <w:r w:rsidRPr="00DA638C">
        <w:rPr>
          <w:color w:val="auto"/>
          <w:sz w:val="22"/>
        </w:rPr>
        <w:t xml:space="preserve">the Soviet Union in their invasion and occupation of Europe, what would Europe look like today? </w:t>
      </w:r>
      <w:r w:rsidR="00E02D7D" w:rsidRPr="00DA638C">
        <w:rPr>
          <w:color w:val="auto"/>
          <w:sz w:val="22"/>
        </w:rPr>
        <w:t xml:space="preserve"> </w:t>
      </w:r>
      <w:r w:rsidR="00A85C94" w:rsidRPr="00DA638C">
        <w:rPr>
          <w:color w:val="auto"/>
          <w:sz w:val="22"/>
        </w:rPr>
        <w:t>Hypothesize where the borders would be</w:t>
      </w:r>
      <w:r w:rsidR="00690FBC" w:rsidRPr="00DA638C">
        <w:rPr>
          <w:color w:val="auto"/>
          <w:sz w:val="22"/>
        </w:rPr>
        <w:t xml:space="preserve"> and </w:t>
      </w:r>
      <w:r w:rsidR="00A85C94" w:rsidRPr="00DA638C">
        <w:rPr>
          <w:color w:val="auto"/>
          <w:sz w:val="22"/>
        </w:rPr>
        <w:t>what Europe</w:t>
      </w:r>
      <w:r w:rsidR="00690FBC" w:rsidRPr="00DA638C">
        <w:rPr>
          <w:color w:val="auto"/>
          <w:sz w:val="22"/>
        </w:rPr>
        <w:t xml:space="preserve"> would look like today.</w:t>
      </w:r>
    </w:p>
    <w:p w:rsidR="002563E0" w:rsidRPr="00DA638C" w:rsidRDefault="002563E0">
      <w:pPr>
        <w:pStyle w:val="NormalWeb8"/>
        <w:shd w:val="clear" w:color="auto" w:fill="FFFFFF"/>
        <w:spacing w:before="0" w:after="0"/>
        <w:ind w:left="360"/>
        <w:rPr>
          <w:sz w:val="22"/>
        </w:rPr>
      </w:pPr>
    </w:p>
    <w:p w:rsidR="002563E0" w:rsidRPr="00DA638C" w:rsidRDefault="002563E0">
      <w:pPr>
        <w:ind w:left="360"/>
        <w:rPr>
          <w:rFonts w:ascii="Times New Roman" w:hAnsi="Times New Roman"/>
          <w:b/>
          <w:sz w:val="22"/>
        </w:rPr>
      </w:pPr>
      <w:r w:rsidRPr="00DA638C">
        <w:rPr>
          <w:rFonts w:ascii="Times New Roman" w:hAnsi="Times New Roman"/>
          <w:b/>
          <w:sz w:val="22"/>
        </w:rPr>
        <w:t>Homework</w:t>
      </w:r>
    </w:p>
    <w:p w:rsidR="00234150" w:rsidRPr="00DA638C" w:rsidRDefault="00907BBF">
      <w:pPr>
        <w:ind w:left="360"/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>Hypothesize:</w:t>
      </w:r>
    </w:p>
    <w:p w:rsidR="00463881" w:rsidRPr="00DA638C" w:rsidRDefault="00907BBF" w:rsidP="00AB4632">
      <w:pPr>
        <w:numPr>
          <w:ilvl w:val="0"/>
          <w:numId w:val="14"/>
        </w:num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>W</w:t>
      </w:r>
      <w:r w:rsidR="002563E0" w:rsidRPr="00DA638C">
        <w:rPr>
          <w:rFonts w:ascii="Times New Roman" w:hAnsi="Times New Roman"/>
          <w:sz w:val="22"/>
        </w:rPr>
        <w:t xml:space="preserve">hat </w:t>
      </w:r>
      <w:r w:rsidRPr="00DA638C">
        <w:rPr>
          <w:rFonts w:ascii="Times New Roman" w:hAnsi="Times New Roman"/>
          <w:sz w:val="22"/>
        </w:rPr>
        <w:t xml:space="preserve">would </w:t>
      </w:r>
      <w:r w:rsidR="002563E0" w:rsidRPr="00DA638C">
        <w:rPr>
          <w:rFonts w:ascii="Times New Roman" w:hAnsi="Times New Roman"/>
          <w:sz w:val="22"/>
        </w:rPr>
        <w:t>Europe have looked like if Germany did not attack the So</w:t>
      </w:r>
      <w:r w:rsidR="00733208" w:rsidRPr="00DA638C">
        <w:rPr>
          <w:rFonts w:ascii="Times New Roman" w:hAnsi="Times New Roman"/>
          <w:sz w:val="22"/>
        </w:rPr>
        <w:t>viet Union and violate the MRP</w:t>
      </w:r>
      <w:r w:rsidRPr="00DA638C">
        <w:rPr>
          <w:rFonts w:ascii="Times New Roman" w:hAnsi="Times New Roman"/>
          <w:sz w:val="22"/>
        </w:rPr>
        <w:t>?</w:t>
      </w:r>
    </w:p>
    <w:p w:rsidR="00234150" w:rsidRPr="00DA638C" w:rsidRDefault="00907BBF" w:rsidP="00AB4632">
      <w:pPr>
        <w:numPr>
          <w:ilvl w:val="0"/>
          <w:numId w:val="14"/>
        </w:numPr>
        <w:rPr>
          <w:rFonts w:ascii="Times New Roman" w:hAnsi="Times New Roman"/>
          <w:sz w:val="22"/>
        </w:rPr>
      </w:pPr>
      <w:r w:rsidRPr="00DA638C">
        <w:rPr>
          <w:rFonts w:ascii="Times New Roman" w:hAnsi="Times New Roman"/>
          <w:sz w:val="22"/>
        </w:rPr>
        <w:t>W</w:t>
      </w:r>
      <w:r w:rsidR="002563E0" w:rsidRPr="00DA638C">
        <w:rPr>
          <w:rFonts w:ascii="Times New Roman" w:hAnsi="Times New Roman"/>
          <w:sz w:val="22"/>
        </w:rPr>
        <w:t xml:space="preserve">hat </w:t>
      </w:r>
      <w:r w:rsidR="00234150" w:rsidRPr="00DA638C">
        <w:rPr>
          <w:rFonts w:ascii="Times New Roman" w:hAnsi="Times New Roman"/>
          <w:sz w:val="22"/>
        </w:rPr>
        <w:t>d</w:t>
      </w:r>
      <w:r w:rsidR="002563E0" w:rsidRPr="00DA638C">
        <w:rPr>
          <w:rFonts w:ascii="Times New Roman" w:hAnsi="Times New Roman"/>
          <w:sz w:val="22"/>
        </w:rPr>
        <w:t xml:space="preserve">o you think Europe would look like today? </w:t>
      </w:r>
      <w:r w:rsidR="00234150" w:rsidRPr="00DA638C">
        <w:rPr>
          <w:rFonts w:ascii="Times New Roman" w:hAnsi="Times New Roman"/>
          <w:sz w:val="22"/>
        </w:rPr>
        <w:t xml:space="preserve"> </w:t>
      </w:r>
      <w:r w:rsidR="00A85C94" w:rsidRPr="00DA638C">
        <w:rPr>
          <w:rFonts w:ascii="Times New Roman" w:hAnsi="Times New Roman"/>
          <w:sz w:val="22"/>
        </w:rPr>
        <w:t>Give students a map of Europe and have them draw borders of the “German Empire</w:t>
      </w:r>
      <w:r w:rsidR="00842589">
        <w:rPr>
          <w:rFonts w:ascii="Times New Roman" w:hAnsi="Times New Roman"/>
          <w:sz w:val="22"/>
        </w:rPr>
        <w:t>,</w:t>
      </w:r>
      <w:r w:rsidR="00A85C94" w:rsidRPr="00DA638C">
        <w:rPr>
          <w:rFonts w:ascii="Times New Roman" w:hAnsi="Times New Roman"/>
          <w:sz w:val="22"/>
        </w:rPr>
        <w:t>” and the “New Soviet Union</w:t>
      </w:r>
      <w:r w:rsidR="00842589">
        <w:rPr>
          <w:rFonts w:ascii="Times New Roman" w:hAnsi="Times New Roman"/>
          <w:sz w:val="22"/>
        </w:rPr>
        <w:t>,</w:t>
      </w:r>
      <w:r w:rsidR="00A85C94" w:rsidRPr="00DA638C">
        <w:rPr>
          <w:rFonts w:ascii="Times New Roman" w:hAnsi="Times New Roman"/>
          <w:sz w:val="22"/>
        </w:rPr>
        <w:t>”</w:t>
      </w:r>
      <w:r w:rsidR="00263073" w:rsidRPr="00DA638C">
        <w:rPr>
          <w:rFonts w:ascii="Times New Roman" w:hAnsi="Times New Roman"/>
          <w:sz w:val="22"/>
        </w:rPr>
        <w:t xml:space="preserve"> under the assumption of cooperation and the secret protocol</w:t>
      </w:r>
      <w:r w:rsidR="00A85C94" w:rsidRPr="00DA638C">
        <w:rPr>
          <w:rFonts w:ascii="Times New Roman" w:hAnsi="Times New Roman"/>
          <w:sz w:val="22"/>
        </w:rPr>
        <w:t xml:space="preserve">. </w:t>
      </w:r>
    </w:p>
    <w:p w:rsidR="001A6B0B" w:rsidRPr="001A6B0B" w:rsidRDefault="00463881" w:rsidP="001A6B0B">
      <w:pPr>
        <w:rPr>
          <w:rFonts w:ascii="Times New Roman" w:hAnsi="Times New Roman" w:cs="Arial"/>
          <w:sz w:val="22"/>
          <w:szCs w:val="22"/>
        </w:rPr>
      </w:pPr>
      <w:r>
        <w:rPr>
          <w:rFonts w:eastAsia="Times New Roman"/>
          <w:color w:val="auto"/>
        </w:rPr>
        <w:br w:type="page"/>
      </w:r>
    </w:p>
    <w:p w:rsidR="001A6B0B" w:rsidRPr="001A6B0B" w:rsidRDefault="001A6B0B" w:rsidP="001A6B0B">
      <w:pPr>
        <w:spacing w:after="120"/>
        <w:rPr>
          <w:rFonts w:ascii="Times New Roman" w:hAnsi="Times New Roman"/>
          <w:sz w:val="22"/>
        </w:rPr>
      </w:pPr>
      <w:r w:rsidRPr="001A6B0B">
        <w:rPr>
          <w:rFonts w:ascii="Times New Roman" w:hAnsi="Times New Roman"/>
          <w:sz w:val="22"/>
        </w:rPr>
        <w:lastRenderedPageBreak/>
        <w:t>Name  _____________________________</w:t>
      </w:r>
      <w:r w:rsidRPr="001A6B0B">
        <w:rPr>
          <w:rFonts w:ascii="Times New Roman" w:hAnsi="Times New Roman"/>
          <w:sz w:val="22"/>
        </w:rPr>
        <w:tab/>
      </w:r>
      <w:r w:rsidRPr="001A6B0B">
        <w:rPr>
          <w:rFonts w:ascii="Times New Roman" w:hAnsi="Times New Roman"/>
          <w:sz w:val="22"/>
        </w:rPr>
        <w:tab/>
      </w:r>
      <w:r w:rsidRPr="001A6B0B">
        <w:rPr>
          <w:rFonts w:ascii="Times New Roman" w:hAnsi="Times New Roman"/>
          <w:sz w:val="22"/>
        </w:rPr>
        <w:tab/>
        <w:t>Date ____________________________</w:t>
      </w:r>
    </w:p>
    <w:p w:rsidR="001A6B0B" w:rsidRPr="001A6B0B" w:rsidRDefault="001A6B0B" w:rsidP="001A6B0B">
      <w:pPr>
        <w:pStyle w:val="FreeFormA"/>
        <w:spacing w:after="120" w:line="240" w:lineRule="atLeast"/>
        <w:rPr>
          <w:color w:val="1B1D13"/>
          <w:sz w:val="22"/>
          <w:szCs w:val="24"/>
        </w:rPr>
      </w:pPr>
      <w:r w:rsidRPr="001A6B0B">
        <w:rPr>
          <w:color w:val="1B1D13"/>
          <w:sz w:val="22"/>
          <w:szCs w:val="24"/>
        </w:rPr>
        <w:t>Class  ___________</w:t>
      </w:r>
      <w:r>
        <w:rPr>
          <w:color w:val="1B1D13"/>
          <w:sz w:val="22"/>
          <w:szCs w:val="24"/>
        </w:rPr>
        <w:t>____</w:t>
      </w:r>
      <w:r w:rsidRPr="001A6B0B">
        <w:rPr>
          <w:color w:val="1B1D13"/>
          <w:sz w:val="22"/>
          <w:szCs w:val="24"/>
        </w:rPr>
        <w:t xml:space="preserve"> Period _________</w:t>
      </w:r>
      <w:r w:rsidRPr="001A6B0B">
        <w:rPr>
          <w:color w:val="1B1D13"/>
          <w:sz w:val="22"/>
          <w:szCs w:val="24"/>
        </w:rPr>
        <w:tab/>
      </w:r>
      <w:r w:rsidRPr="001A6B0B">
        <w:rPr>
          <w:color w:val="1B1D13"/>
          <w:sz w:val="22"/>
          <w:szCs w:val="24"/>
        </w:rPr>
        <w:tab/>
      </w:r>
      <w:r w:rsidRPr="001A6B0B">
        <w:rPr>
          <w:color w:val="1B1D13"/>
          <w:sz w:val="22"/>
          <w:szCs w:val="24"/>
        </w:rPr>
        <w:tab/>
        <w:t>Teacher  ____________________</w:t>
      </w:r>
      <w:r>
        <w:rPr>
          <w:color w:val="1B1D13"/>
          <w:sz w:val="22"/>
          <w:szCs w:val="24"/>
        </w:rPr>
        <w:t>___</w:t>
      </w:r>
      <w:r w:rsidRPr="001A6B0B">
        <w:rPr>
          <w:color w:val="1B1D13"/>
          <w:sz w:val="22"/>
          <w:szCs w:val="24"/>
        </w:rPr>
        <w:t>__</w:t>
      </w:r>
    </w:p>
    <w:p w:rsidR="001A6B0B" w:rsidRPr="001A6B0B" w:rsidRDefault="001A6B0B" w:rsidP="001A6B0B">
      <w:pPr>
        <w:rPr>
          <w:rFonts w:ascii="Times New Roman" w:hAnsi="Times New Roman" w:cs="Arial"/>
          <w:sz w:val="22"/>
          <w:szCs w:val="22"/>
        </w:rPr>
      </w:pPr>
    </w:p>
    <w:p w:rsidR="00463881" w:rsidRPr="00842589" w:rsidRDefault="00463881" w:rsidP="001A6B0B">
      <w:pPr>
        <w:pStyle w:val="FreeFormA"/>
        <w:spacing w:after="300" w:line="320" w:lineRule="atLeast"/>
        <w:rPr>
          <w:rFonts w:ascii="Verdana" w:hAnsi="Verdana"/>
          <w:b/>
          <w:bCs/>
          <w:color w:val="1B1D13"/>
          <w:sz w:val="24"/>
          <w:szCs w:val="24"/>
        </w:rPr>
      </w:pPr>
      <w:r w:rsidRPr="00842589">
        <w:rPr>
          <w:rFonts w:ascii="Verdana" w:hAnsi="Verdana"/>
          <w:b/>
          <w:bCs/>
          <w:color w:val="1B1D13"/>
          <w:sz w:val="24"/>
          <w:szCs w:val="24"/>
        </w:rPr>
        <w:t xml:space="preserve">Create a secret agreement with another student or teacher in school.  Assume that the agreement will never be made public. 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Pr="00463881" w:rsidRDefault="00463881" w:rsidP="00463881">
      <w:pPr>
        <w:pStyle w:val="Body"/>
        <w:rPr>
          <w:rFonts w:ascii="Times New Roman" w:hAnsi="Times New Roman"/>
          <w:color w:val="1B1D13"/>
        </w:rPr>
      </w:pPr>
      <w:r w:rsidRPr="00463881">
        <w:rPr>
          <w:rFonts w:ascii="Times New Roman" w:hAnsi="Times New Roman"/>
          <w:color w:val="1B1D13"/>
        </w:rPr>
        <w:t>Here is an example of a secret agreement:</w:t>
      </w:r>
    </w:p>
    <w:p w:rsidR="00463881" w:rsidRP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Pr="00463881" w:rsidRDefault="00463881" w:rsidP="00463881">
      <w:pPr>
        <w:pStyle w:val="Body"/>
        <w:rPr>
          <w:rFonts w:ascii="Times New Roman" w:hAnsi="Times New Roman"/>
          <w:color w:val="1B1D13"/>
        </w:rPr>
      </w:pPr>
      <w:r w:rsidRPr="00463881">
        <w:rPr>
          <w:rFonts w:ascii="Times New Roman" w:hAnsi="Times New Roman"/>
          <w:color w:val="1B1D13"/>
        </w:rPr>
        <w:t xml:space="preserve">Mr. Smith and his student Thomas reached a secret agreement that Thomas would get an A for every assignment he did, as long as each assignment came with a $25 payment.  Thomas was relatively wealthy and could afford to pay that fee.  As long as each party kept the agreement secret, there would be “no harm done” to anyone else. 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Pr="00842589" w:rsidRDefault="00463881" w:rsidP="00463881">
      <w:pPr>
        <w:pStyle w:val="Body"/>
        <w:rPr>
          <w:rFonts w:ascii="Verdana" w:hAnsi="Verdana"/>
          <w:b/>
          <w:bCs/>
          <w:color w:val="1B1D13"/>
        </w:rPr>
      </w:pPr>
      <w:r w:rsidRPr="00842589">
        <w:rPr>
          <w:rFonts w:ascii="Verdana" w:hAnsi="Verdana"/>
          <w:b/>
          <w:bCs/>
          <w:color w:val="1B1D13"/>
        </w:rPr>
        <w:t>Your turn...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eastAsia="Times New Roman" w:hAnsi="Times New Roman"/>
          <w:color w:val="auto"/>
          <w:sz w:val="20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</w:p>
    <w:p w:rsidR="00463881" w:rsidRDefault="00463881" w:rsidP="00463881">
      <w:pPr>
        <w:pStyle w:val="Body"/>
        <w:rPr>
          <w:rFonts w:ascii="Times New Roman" w:hAnsi="Times New Roman"/>
          <w:color w:val="1B1D13"/>
        </w:rPr>
      </w:pPr>
      <w:r>
        <w:rPr>
          <w:rFonts w:ascii="Times New Roman" w:hAnsi="Times New Roman"/>
          <w:color w:val="1B1D13"/>
        </w:rPr>
        <w:t>______________________________________________________________________________</w:t>
      </w:r>
    </w:p>
    <w:p w:rsidR="00463881" w:rsidRDefault="00463881" w:rsidP="00463881">
      <w:pPr>
        <w:pStyle w:val="Body"/>
        <w:rPr>
          <w:rFonts w:ascii="Times New Roman" w:eastAsia="Times New Roman" w:hAnsi="Times New Roman"/>
          <w:color w:val="auto"/>
          <w:sz w:val="20"/>
        </w:rPr>
      </w:pPr>
    </w:p>
    <w:p w:rsidR="002563E0" w:rsidRDefault="002563E0">
      <w:pPr>
        <w:rPr>
          <w:rFonts w:ascii="Times New Roman" w:eastAsia="Times New Roman" w:hAnsi="Times New Roman"/>
          <w:color w:val="auto"/>
          <w:sz w:val="20"/>
        </w:rPr>
      </w:pPr>
    </w:p>
    <w:sectPr w:rsidR="002563E0" w:rsidSect="005D4F7C">
      <w:pgSz w:w="12240" w:h="15840"/>
      <w:pgMar w:top="360" w:right="1440" w:bottom="720" w:left="1440" w:header="446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27" w:rsidRDefault="00C57B27">
      <w:r>
        <w:separator/>
      </w:r>
    </w:p>
  </w:endnote>
  <w:endnote w:type="continuationSeparator" w:id="0">
    <w:p w:rsidR="00C57B27" w:rsidRDefault="00C5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NewsGothicBT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27" w:rsidRDefault="00C57B27">
      <w:r>
        <w:separator/>
      </w:r>
    </w:p>
  </w:footnote>
  <w:footnote w:type="continuationSeparator" w:id="0">
    <w:p w:rsidR="00C57B27" w:rsidRDefault="00C5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22C51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6254B"/>
    <w:multiLevelType w:val="hybridMultilevel"/>
    <w:tmpl w:val="7266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1F27"/>
    <w:multiLevelType w:val="hybridMultilevel"/>
    <w:tmpl w:val="0E2AB688"/>
    <w:lvl w:ilvl="0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15447C"/>
    <w:multiLevelType w:val="hybridMultilevel"/>
    <w:tmpl w:val="4808E924"/>
    <w:lvl w:ilvl="0" w:tplc="97786F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FA12ED"/>
    <w:multiLevelType w:val="hybridMultilevel"/>
    <w:tmpl w:val="A01E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508D5"/>
    <w:multiLevelType w:val="hybridMultilevel"/>
    <w:tmpl w:val="0D861A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C691D"/>
    <w:multiLevelType w:val="hybridMultilevel"/>
    <w:tmpl w:val="56486450"/>
    <w:lvl w:ilvl="0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295312"/>
    <w:multiLevelType w:val="hybridMultilevel"/>
    <w:tmpl w:val="F0FE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33C1D"/>
    <w:multiLevelType w:val="hybridMultilevel"/>
    <w:tmpl w:val="CEEE0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793B2E"/>
    <w:multiLevelType w:val="hybridMultilevel"/>
    <w:tmpl w:val="51F0B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122553"/>
    <w:multiLevelType w:val="hybridMultilevel"/>
    <w:tmpl w:val="7266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27DD0"/>
    <w:multiLevelType w:val="hybridMultilevel"/>
    <w:tmpl w:val="EC60D7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1271E5"/>
    <w:multiLevelType w:val="hybridMultilevel"/>
    <w:tmpl w:val="0D861ABA"/>
    <w:lvl w:ilvl="0" w:tplc="0409000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143A0"/>
    <w:multiLevelType w:val="hybridMultilevel"/>
    <w:tmpl w:val="307A2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F7D0B"/>
    <w:rsid w:val="00023C08"/>
    <w:rsid w:val="000D068B"/>
    <w:rsid w:val="000E082E"/>
    <w:rsid w:val="000F2691"/>
    <w:rsid w:val="00100E20"/>
    <w:rsid w:val="00115234"/>
    <w:rsid w:val="001A3D79"/>
    <w:rsid w:val="001A6B0B"/>
    <w:rsid w:val="001D5C0D"/>
    <w:rsid w:val="001E1F92"/>
    <w:rsid w:val="002277F9"/>
    <w:rsid w:val="00234150"/>
    <w:rsid w:val="002408A0"/>
    <w:rsid w:val="002563E0"/>
    <w:rsid w:val="002604CD"/>
    <w:rsid w:val="00263073"/>
    <w:rsid w:val="00276C74"/>
    <w:rsid w:val="002F7D0B"/>
    <w:rsid w:val="00315A45"/>
    <w:rsid w:val="003362EA"/>
    <w:rsid w:val="0037783D"/>
    <w:rsid w:val="00420E86"/>
    <w:rsid w:val="00463881"/>
    <w:rsid w:val="004666E3"/>
    <w:rsid w:val="004F2E1E"/>
    <w:rsid w:val="005423F2"/>
    <w:rsid w:val="00557DB8"/>
    <w:rsid w:val="005D4F7C"/>
    <w:rsid w:val="00665F9A"/>
    <w:rsid w:val="00690FBC"/>
    <w:rsid w:val="00693CC2"/>
    <w:rsid w:val="006C0AAF"/>
    <w:rsid w:val="006C544E"/>
    <w:rsid w:val="006D0494"/>
    <w:rsid w:val="00711A64"/>
    <w:rsid w:val="00733208"/>
    <w:rsid w:val="00771EBC"/>
    <w:rsid w:val="00842589"/>
    <w:rsid w:val="008D6965"/>
    <w:rsid w:val="00907BBF"/>
    <w:rsid w:val="00925436"/>
    <w:rsid w:val="00980A90"/>
    <w:rsid w:val="009810A1"/>
    <w:rsid w:val="009B3AD1"/>
    <w:rsid w:val="009C6C28"/>
    <w:rsid w:val="00A85C94"/>
    <w:rsid w:val="00A915B3"/>
    <w:rsid w:val="00AB4632"/>
    <w:rsid w:val="00AE6521"/>
    <w:rsid w:val="00B35E07"/>
    <w:rsid w:val="00B60DD8"/>
    <w:rsid w:val="00B61396"/>
    <w:rsid w:val="00B932EF"/>
    <w:rsid w:val="00B94354"/>
    <w:rsid w:val="00BC6B8E"/>
    <w:rsid w:val="00C57B27"/>
    <w:rsid w:val="00C922BC"/>
    <w:rsid w:val="00CD7438"/>
    <w:rsid w:val="00D172F0"/>
    <w:rsid w:val="00D23435"/>
    <w:rsid w:val="00D24397"/>
    <w:rsid w:val="00D47FAE"/>
    <w:rsid w:val="00D60805"/>
    <w:rsid w:val="00D722FA"/>
    <w:rsid w:val="00DA638C"/>
    <w:rsid w:val="00DD5058"/>
    <w:rsid w:val="00DF3A5D"/>
    <w:rsid w:val="00E02D7D"/>
    <w:rsid w:val="00E76378"/>
    <w:rsid w:val="00E839D0"/>
    <w:rsid w:val="00E97C01"/>
    <w:rsid w:val="00EC3EE1"/>
    <w:rsid w:val="00F07C14"/>
    <w:rsid w:val="00F82DD7"/>
    <w:rsid w:val="00F82FA2"/>
    <w:rsid w:val="00FA3C1E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94"/>
    <w:rPr>
      <w:rFonts w:ascii="Verdana" w:eastAsia="ヒラギノ角ゴ Pro W3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D0494"/>
    <w:rPr>
      <w:rFonts w:eastAsia="ヒラギノ角ゴ Pro W3"/>
      <w:color w:val="000000"/>
    </w:rPr>
  </w:style>
  <w:style w:type="paragraph" w:customStyle="1" w:styleId="NormalWeb1">
    <w:name w:val="Normal (Web)1"/>
    <w:rsid w:val="006D0494"/>
    <w:pPr>
      <w:spacing w:before="100" w:after="100"/>
    </w:pPr>
    <w:rPr>
      <w:rFonts w:eastAsia="ヒラギノ角ゴ Pro W3"/>
      <w:color w:val="000000"/>
      <w:sz w:val="24"/>
    </w:rPr>
  </w:style>
  <w:style w:type="numbering" w:customStyle="1" w:styleId="List21">
    <w:name w:val="List 21"/>
    <w:rsid w:val="006D0494"/>
  </w:style>
  <w:style w:type="paragraph" w:customStyle="1" w:styleId="NormalWeb8">
    <w:name w:val="Normal (Web)8"/>
    <w:rsid w:val="006D0494"/>
    <w:pPr>
      <w:spacing w:before="360" w:after="360"/>
    </w:pPr>
    <w:rPr>
      <w:rFonts w:eastAsia="ヒラギノ角ゴ Pro W3"/>
      <w:color w:val="000000"/>
      <w:sz w:val="24"/>
    </w:rPr>
  </w:style>
  <w:style w:type="numbering" w:customStyle="1" w:styleId="Bullet">
    <w:name w:val="Bullet"/>
    <w:rsid w:val="006D0494"/>
  </w:style>
  <w:style w:type="paragraph" w:customStyle="1" w:styleId="FreeFormA">
    <w:name w:val="Free Form A"/>
    <w:uiPriority w:val="99"/>
    <w:rsid w:val="00463881"/>
    <w:rPr>
      <w:rFonts w:eastAsia="ヒラギノ角ゴ Pro W3"/>
      <w:color w:val="000000"/>
    </w:rPr>
  </w:style>
  <w:style w:type="paragraph" w:customStyle="1" w:styleId="Body">
    <w:name w:val="Body"/>
    <w:rsid w:val="00463881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3362E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NoSpacing">
    <w:name w:val="No Spacing"/>
    <w:uiPriority w:val="1"/>
    <w:qFormat/>
    <w:rsid w:val="003362E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A63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28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zz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Title</vt:lpstr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5</cp:revision>
  <cp:lastPrinted>2011-06-09T19:57:00Z</cp:lastPrinted>
  <dcterms:created xsi:type="dcterms:W3CDTF">2011-09-16T02:47:00Z</dcterms:created>
  <dcterms:modified xsi:type="dcterms:W3CDTF">2013-05-23T13:43:00Z</dcterms:modified>
</cp:coreProperties>
</file>