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87" w:rsidRPr="007F4193" w:rsidRDefault="007F4193" w:rsidP="00E22559">
      <w:pPr>
        <w:spacing w:after="0" w:line="240" w:lineRule="auto"/>
        <w:contextualSpacing/>
        <w:jc w:val="both"/>
        <w:rPr>
          <w:rFonts w:ascii="Times New Roman" w:hAnsi="Times New Roman"/>
          <w:szCs w:val="20"/>
        </w:rPr>
      </w:pPr>
      <w:bookmarkStart w:id="0" w:name="_GoBack"/>
      <w:bookmarkEnd w:id="0"/>
      <w:r w:rsidRPr="007F4193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5943600" cy="1369695"/>
            <wp:effectExtent l="25400" t="0" r="0" b="0"/>
            <wp:docPr id="11" name="Picture 1" descr="tusty_letterhead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ty_letterhead_ne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Cs w:val="20"/>
        </w:rPr>
        <w:t>Subjects</w:t>
      </w:r>
      <w:r w:rsidR="00625C09" w:rsidRPr="007F4193">
        <w:rPr>
          <w:rFonts w:ascii="Times New Roman" w:hAnsi="Times New Roman"/>
          <w:b/>
          <w:szCs w:val="20"/>
        </w:rPr>
        <w:t>:</w:t>
      </w:r>
      <w:r w:rsidR="00625C09" w:rsidRPr="00C54228">
        <w:rPr>
          <w:rFonts w:ascii="Times New Roman" w:hAnsi="Times New Roman"/>
          <w:szCs w:val="20"/>
        </w:rPr>
        <w:t xml:space="preserve"> </w:t>
      </w:r>
      <w:r w:rsidR="00C54228" w:rsidRPr="00C54228">
        <w:rPr>
          <w:rFonts w:ascii="Times New Roman" w:hAnsi="Times New Roman"/>
          <w:szCs w:val="20"/>
        </w:rPr>
        <w:t>History</w:t>
      </w:r>
      <w:r w:rsidR="00C54228">
        <w:rPr>
          <w:rFonts w:ascii="Times New Roman" w:hAnsi="Times New Roman"/>
          <w:b/>
          <w:szCs w:val="20"/>
        </w:rPr>
        <w:t xml:space="preserve"> / </w:t>
      </w:r>
      <w:r w:rsidR="00625C09" w:rsidRPr="007F4193">
        <w:rPr>
          <w:rFonts w:ascii="Times New Roman" w:hAnsi="Times New Roman"/>
          <w:szCs w:val="20"/>
        </w:rPr>
        <w:t>Cultural Studies</w:t>
      </w:r>
      <w:r w:rsidR="00C54228">
        <w:rPr>
          <w:rFonts w:ascii="Times New Roman" w:hAnsi="Times New Roman"/>
          <w:szCs w:val="20"/>
        </w:rPr>
        <w:t xml:space="preserve"> / English Language Arts</w:t>
      </w:r>
    </w:p>
    <w:p w:rsidR="00171899" w:rsidRPr="007F4193" w:rsidRDefault="00171899" w:rsidP="00E22559">
      <w:pPr>
        <w:spacing w:after="0" w:line="240" w:lineRule="auto"/>
        <w:contextualSpacing/>
        <w:jc w:val="both"/>
        <w:rPr>
          <w:rFonts w:ascii="Times New Roman" w:hAnsi="Times New Roman"/>
          <w:szCs w:val="20"/>
        </w:rPr>
      </w:pPr>
    </w:p>
    <w:p w:rsidR="00F67487" w:rsidRPr="007F4193" w:rsidRDefault="00F67487" w:rsidP="007F4193">
      <w:pPr>
        <w:pBdr>
          <w:bottom w:val="single" w:sz="4" w:space="1" w:color="auto"/>
        </w:pBdr>
        <w:spacing w:after="0" w:line="240" w:lineRule="auto"/>
        <w:rPr>
          <w:rFonts w:ascii="Arial" w:hAnsi="Arial"/>
          <w:b/>
          <w:sz w:val="28"/>
          <w:szCs w:val="24"/>
        </w:rPr>
      </w:pPr>
      <w:r w:rsidRPr="007F4193">
        <w:rPr>
          <w:rFonts w:ascii="Arial" w:hAnsi="Arial"/>
          <w:b/>
          <w:sz w:val="28"/>
          <w:szCs w:val="24"/>
        </w:rPr>
        <w:t>The Chorus of Culture</w:t>
      </w:r>
    </w:p>
    <w:p w:rsidR="00E22559" w:rsidRDefault="00E22559" w:rsidP="00E22559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C54228" w:rsidRPr="007F4193" w:rsidRDefault="00C54228" w:rsidP="00E22559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F4884" w:rsidRPr="007F4193" w:rsidRDefault="007F4884" w:rsidP="007F4884">
      <w:pPr>
        <w:spacing w:after="0" w:line="240" w:lineRule="auto"/>
        <w:rPr>
          <w:rFonts w:ascii="Times New Roman" w:hAnsi="Times New Roman"/>
          <w:b/>
          <w:bCs/>
          <w:szCs w:val="24"/>
        </w:rPr>
      </w:pPr>
      <w:r w:rsidRPr="007F4193">
        <w:rPr>
          <w:rFonts w:ascii="Times New Roman" w:hAnsi="Times New Roman"/>
          <w:b/>
          <w:bCs/>
          <w:szCs w:val="24"/>
        </w:rPr>
        <w:t>Aim / Essential Question</w:t>
      </w:r>
    </w:p>
    <w:p w:rsidR="00F67487" w:rsidRPr="007F4193" w:rsidRDefault="002C0C53" w:rsidP="00E22559">
      <w:pPr>
        <w:spacing w:after="0" w:line="240" w:lineRule="auto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How </w:t>
      </w:r>
      <w:r w:rsidR="009B29A2" w:rsidRPr="007F4193">
        <w:rPr>
          <w:rFonts w:ascii="Times New Roman" w:hAnsi="Times New Roman"/>
          <w:szCs w:val="24"/>
        </w:rPr>
        <w:t xml:space="preserve">do </w:t>
      </w:r>
      <w:r w:rsidR="00F67487" w:rsidRPr="007F4193">
        <w:rPr>
          <w:rFonts w:ascii="Times New Roman" w:hAnsi="Times New Roman"/>
          <w:szCs w:val="24"/>
        </w:rPr>
        <w:t>folk songs preserve cultural identity?</w:t>
      </w:r>
    </w:p>
    <w:p w:rsidR="00F67487" w:rsidRPr="007F4193" w:rsidRDefault="00F67487" w:rsidP="00E22559">
      <w:pPr>
        <w:spacing w:after="0" w:line="240" w:lineRule="auto"/>
        <w:rPr>
          <w:rFonts w:ascii="Times New Roman" w:hAnsi="Times New Roman"/>
          <w:szCs w:val="24"/>
        </w:rPr>
      </w:pPr>
    </w:p>
    <w:p w:rsidR="00625C09" w:rsidRPr="007F4193" w:rsidRDefault="00625C09" w:rsidP="00E22559">
      <w:pPr>
        <w:spacing w:after="0" w:line="240" w:lineRule="auto"/>
        <w:rPr>
          <w:rFonts w:ascii="Times New Roman" w:hAnsi="Times New Roman"/>
          <w:b/>
          <w:szCs w:val="24"/>
        </w:rPr>
      </w:pPr>
      <w:r w:rsidRPr="007F4193">
        <w:rPr>
          <w:rFonts w:ascii="Times New Roman" w:hAnsi="Times New Roman"/>
          <w:b/>
          <w:szCs w:val="24"/>
        </w:rPr>
        <w:t>Overview</w:t>
      </w:r>
    </w:p>
    <w:p w:rsidR="00910371" w:rsidRPr="007F4193" w:rsidRDefault="00671952" w:rsidP="00E22559">
      <w:pPr>
        <w:pStyle w:val="ListBullet"/>
        <w:numPr>
          <w:ilvl w:val="0"/>
          <w:numId w:val="0"/>
        </w:numPr>
        <w:spacing w:after="0" w:line="240" w:lineRule="auto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This lesson </w:t>
      </w:r>
      <w:r w:rsidR="002F6360" w:rsidRPr="007F4193">
        <w:rPr>
          <w:rFonts w:ascii="Times New Roman" w:hAnsi="Times New Roman"/>
          <w:szCs w:val="24"/>
        </w:rPr>
        <w:t>shows</w:t>
      </w:r>
      <w:r w:rsidRPr="007F4193">
        <w:rPr>
          <w:rFonts w:ascii="Times New Roman" w:hAnsi="Times New Roman"/>
          <w:szCs w:val="24"/>
        </w:rPr>
        <w:t xml:space="preserve"> how</w:t>
      </w:r>
      <w:r w:rsidR="002C0C53" w:rsidRPr="007F4193">
        <w:rPr>
          <w:rFonts w:ascii="Times New Roman" w:hAnsi="Times New Roman"/>
          <w:szCs w:val="24"/>
        </w:rPr>
        <w:t xml:space="preserve"> </w:t>
      </w:r>
      <w:r w:rsidRPr="007F4193">
        <w:rPr>
          <w:rFonts w:ascii="Times New Roman" w:hAnsi="Times New Roman"/>
          <w:szCs w:val="24"/>
        </w:rPr>
        <w:t xml:space="preserve">folk </w:t>
      </w:r>
      <w:r w:rsidR="002C0C53" w:rsidRPr="007F4193">
        <w:rPr>
          <w:rFonts w:ascii="Times New Roman" w:hAnsi="Times New Roman"/>
          <w:szCs w:val="24"/>
        </w:rPr>
        <w:t>songs helped the people of Estonia</w:t>
      </w:r>
      <w:r w:rsidR="002F6360" w:rsidRPr="007F4193">
        <w:rPr>
          <w:rFonts w:ascii="Times New Roman" w:hAnsi="Times New Roman"/>
          <w:szCs w:val="24"/>
        </w:rPr>
        <w:t xml:space="preserve"> keep</w:t>
      </w:r>
      <w:r w:rsidR="002C0C53" w:rsidRPr="007F4193">
        <w:rPr>
          <w:rFonts w:ascii="Times New Roman" w:hAnsi="Times New Roman"/>
          <w:szCs w:val="24"/>
        </w:rPr>
        <w:t xml:space="preserve"> their cultural identity </w:t>
      </w:r>
      <w:r w:rsidR="002F6360" w:rsidRPr="007F4193">
        <w:rPr>
          <w:rFonts w:ascii="Times New Roman" w:hAnsi="Times New Roman"/>
          <w:szCs w:val="24"/>
        </w:rPr>
        <w:t xml:space="preserve">during </w:t>
      </w:r>
    </w:p>
    <w:p w:rsidR="002C0C53" w:rsidRPr="007F4193" w:rsidRDefault="002C0C53" w:rsidP="00E22559">
      <w:pPr>
        <w:pStyle w:val="ListBullet"/>
        <w:numPr>
          <w:ilvl w:val="0"/>
          <w:numId w:val="0"/>
        </w:numPr>
        <w:spacing w:after="0" w:line="240" w:lineRule="auto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Soviet occupation.</w:t>
      </w:r>
      <w:r w:rsidR="001F628B" w:rsidRPr="007F4193">
        <w:rPr>
          <w:rFonts w:ascii="Times New Roman" w:hAnsi="Times New Roman"/>
          <w:szCs w:val="24"/>
        </w:rPr>
        <w:t xml:space="preserve"> </w:t>
      </w:r>
      <w:r w:rsidRPr="007F4193">
        <w:rPr>
          <w:rFonts w:ascii="Times New Roman" w:hAnsi="Times New Roman"/>
          <w:szCs w:val="24"/>
        </w:rPr>
        <w:t xml:space="preserve"> Stirringly demonstrated in the documentary </w:t>
      </w:r>
      <w:r w:rsidRPr="007F4193">
        <w:rPr>
          <w:rFonts w:ascii="Times New Roman" w:hAnsi="Times New Roman"/>
          <w:i/>
          <w:szCs w:val="24"/>
        </w:rPr>
        <w:t>The Singing Revolution</w:t>
      </w:r>
      <w:r w:rsidR="008B1CE6" w:rsidRPr="007F4193">
        <w:rPr>
          <w:rFonts w:ascii="Times New Roman" w:hAnsi="Times New Roman"/>
          <w:szCs w:val="24"/>
        </w:rPr>
        <w:t xml:space="preserve">, </w:t>
      </w:r>
      <w:r w:rsidRPr="007F4193">
        <w:rPr>
          <w:rFonts w:ascii="Times New Roman" w:hAnsi="Times New Roman"/>
          <w:szCs w:val="24"/>
        </w:rPr>
        <w:t xml:space="preserve">Estonians sang their way to freedom, a unique contrast to more </w:t>
      </w:r>
      <w:r w:rsidR="000A214C" w:rsidRPr="007F4193">
        <w:rPr>
          <w:rFonts w:ascii="Times New Roman" w:hAnsi="Times New Roman"/>
          <w:szCs w:val="24"/>
        </w:rPr>
        <w:t xml:space="preserve">familiar non-violent movements, </w:t>
      </w:r>
      <w:r w:rsidR="00406C2B" w:rsidRPr="007F4193">
        <w:rPr>
          <w:rFonts w:ascii="Times New Roman" w:hAnsi="Times New Roman"/>
          <w:szCs w:val="24"/>
        </w:rPr>
        <w:t xml:space="preserve">such </w:t>
      </w:r>
      <w:r w:rsidRPr="007F4193">
        <w:rPr>
          <w:rFonts w:ascii="Times New Roman" w:hAnsi="Times New Roman"/>
          <w:szCs w:val="24"/>
        </w:rPr>
        <w:t>as Martin Luther King’s civil rights</w:t>
      </w:r>
      <w:r w:rsidR="002F6360" w:rsidRPr="007F4193">
        <w:rPr>
          <w:rFonts w:ascii="Times New Roman" w:hAnsi="Times New Roman"/>
          <w:szCs w:val="24"/>
        </w:rPr>
        <w:t xml:space="preserve"> </w:t>
      </w:r>
      <w:r w:rsidR="00ED6F21" w:rsidRPr="007F4193">
        <w:rPr>
          <w:rFonts w:ascii="Times New Roman" w:hAnsi="Times New Roman"/>
          <w:szCs w:val="24"/>
        </w:rPr>
        <w:t xml:space="preserve">protests </w:t>
      </w:r>
      <w:r w:rsidR="002F6360" w:rsidRPr="007F4193">
        <w:rPr>
          <w:rFonts w:ascii="Times New Roman" w:hAnsi="Times New Roman"/>
          <w:szCs w:val="24"/>
        </w:rPr>
        <w:t>in the U.S</w:t>
      </w:r>
      <w:r w:rsidRPr="007F4193">
        <w:rPr>
          <w:rFonts w:ascii="Times New Roman" w:hAnsi="Times New Roman"/>
          <w:szCs w:val="24"/>
        </w:rPr>
        <w:t>.</w:t>
      </w:r>
    </w:p>
    <w:p w:rsidR="00E22559" w:rsidRPr="007F4193" w:rsidRDefault="00E22559" w:rsidP="00E22559">
      <w:pPr>
        <w:spacing w:after="0" w:line="240" w:lineRule="auto"/>
        <w:contextualSpacing/>
        <w:rPr>
          <w:rFonts w:ascii="Times New Roman" w:hAnsi="Times New Roman"/>
          <w:b/>
          <w:szCs w:val="24"/>
        </w:rPr>
      </w:pPr>
    </w:p>
    <w:p w:rsidR="00E22559" w:rsidRPr="007F4193" w:rsidRDefault="00E22559" w:rsidP="00E22559">
      <w:pPr>
        <w:spacing w:after="0" w:line="240" w:lineRule="auto"/>
        <w:contextualSpacing/>
        <w:rPr>
          <w:rFonts w:ascii="Times New Roman" w:hAnsi="Times New Roman"/>
          <w:b/>
          <w:szCs w:val="24"/>
        </w:rPr>
      </w:pPr>
      <w:r w:rsidRPr="007F4193">
        <w:rPr>
          <w:rFonts w:ascii="Times New Roman" w:hAnsi="Times New Roman"/>
          <w:b/>
          <w:szCs w:val="24"/>
        </w:rPr>
        <w:t>Materials &amp; Technology</w:t>
      </w:r>
    </w:p>
    <w:p w:rsidR="00765C81" w:rsidRPr="007F4193" w:rsidRDefault="00E22559" w:rsidP="007F4193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Class set of questions on chapters one and six of </w:t>
      </w:r>
      <w:r w:rsidRPr="007F4193">
        <w:rPr>
          <w:rFonts w:ascii="Times New Roman" w:hAnsi="Times New Roman"/>
          <w:i/>
          <w:szCs w:val="24"/>
        </w:rPr>
        <w:t>The Singing Revolution</w:t>
      </w:r>
    </w:p>
    <w:p w:rsidR="00765C81" w:rsidRPr="007F4193" w:rsidRDefault="00765C81" w:rsidP="007F4193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  <w:bookmarkStart w:id="1" w:name="OLE_LINK1"/>
      <w:bookmarkStart w:id="2" w:name="OLE_LINK2"/>
      <w:r w:rsidRPr="007F4193">
        <w:rPr>
          <w:rFonts w:ascii="Times New Roman" w:hAnsi="Times New Roman"/>
          <w:szCs w:val="24"/>
        </w:rPr>
        <w:t>(</w:t>
      </w:r>
      <w:r w:rsidR="007C60DB">
        <w:rPr>
          <w:rFonts w:ascii="Times New Roman" w:hAnsi="Times New Roman"/>
          <w:szCs w:val="24"/>
        </w:rPr>
        <w:t>below</w:t>
      </w:r>
      <w:r w:rsidRPr="007F4193">
        <w:rPr>
          <w:rFonts w:ascii="Times New Roman" w:hAnsi="Times New Roman"/>
          <w:szCs w:val="24"/>
        </w:rPr>
        <w:t>)</w:t>
      </w:r>
    </w:p>
    <w:bookmarkEnd w:id="1"/>
    <w:bookmarkEnd w:id="2"/>
    <w:p w:rsidR="00765C81" w:rsidRPr="007F4193" w:rsidRDefault="00765C81" w:rsidP="007F4193">
      <w:pPr>
        <w:pStyle w:val="NoSpacing"/>
        <w:numPr>
          <w:ilvl w:val="0"/>
          <w:numId w:val="17"/>
        </w:numPr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i/>
        </w:rPr>
        <w:t>The Singing Revolution</w:t>
      </w:r>
      <w:r w:rsidRPr="007F4193">
        <w:rPr>
          <w:rFonts w:ascii="Times New Roman" w:hAnsi="Times New Roman"/>
        </w:rPr>
        <w:t xml:space="preserve"> (Chapter 1 and Chapter 6) </w:t>
      </w:r>
    </w:p>
    <w:p w:rsidR="00765C81" w:rsidRPr="007F4193" w:rsidRDefault="00765C81" w:rsidP="007F4193">
      <w:pPr>
        <w:pStyle w:val="NoSpacing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(from </w:t>
      </w:r>
      <w:r w:rsidR="007F4193">
        <w:rPr>
          <w:rFonts w:ascii="Times New Roman" w:hAnsi="Times New Roman"/>
          <w:szCs w:val="24"/>
        </w:rPr>
        <w:t>Disc One</w:t>
      </w:r>
      <w:r w:rsidRPr="007F4193">
        <w:rPr>
          <w:rFonts w:ascii="Times New Roman" w:hAnsi="Times New Roman"/>
          <w:szCs w:val="24"/>
        </w:rPr>
        <w:t xml:space="preserve"> / C</w:t>
      </w:r>
      <w:r w:rsidR="007F4193">
        <w:rPr>
          <w:rFonts w:ascii="Times New Roman" w:hAnsi="Times New Roman"/>
          <w:szCs w:val="24"/>
        </w:rPr>
        <w:t>hapters</w:t>
      </w:r>
      <w:r w:rsidRPr="007F4193">
        <w:rPr>
          <w:rFonts w:ascii="Times New Roman" w:hAnsi="Times New Roman"/>
          <w:szCs w:val="24"/>
        </w:rPr>
        <w:t>)</w:t>
      </w:r>
    </w:p>
    <w:p w:rsidR="00C54228" w:rsidRDefault="00C54228" w:rsidP="00C54228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693C57">
        <w:rPr>
          <w:rFonts w:ascii="Times New Roman" w:hAnsi="Times New Roman"/>
          <w:szCs w:val="24"/>
        </w:rPr>
        <w:t xml:space="preserve">Any DVD-compatible </w:t>
      </w:r>
      <w:r>
        <w:rPr>
          <w:rFonts w:ascii="Times New Roman" w:hAnsi="Times New Roman"/>
          <w:szCs w:val="24"/>
        </w:rPr>
        <w:t xml:space="preserve">player </w:t>
      </w:r>
      <w:r w:rsidRPr="00693C57">
        <w:rPr>
          <w:rFonts w:ascii="Times New Roman" w:hAnsi="Times New Roman"/>
          <w:szCs w:val="24"/>
        </w:rPr>
        <w:t>that will allow distinct chapters to be shown</w:t>
      </w:r>
    </w:p>
    <w:p w:rsidR="00C54228" w:rsidRPr="00693C57" w:rsidRDefault="00C54228" w:rsidP="00C54228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television or video projection unit</w:t>
      </w:r>
    </w:p>
    <w:p w:rsidR="00BC5DF9" w:rsidRPr="007F4193" w:rsidRDefault="00BC5DF9" w:rsidP="00C54228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</w:p>
    <w:p w:rsidR="00E22559" w:rsidRPr="007F4193" w:rsidRDefault="00E22559" w:rsidP="00E22559">
      <w:pPr>
        <w:spacing w:after="0" w:line="240" w:lineRule="auto"/>
        <w:contextualSpacing/>
        <w:rPr>
          <w:rFonts w:ascii="Times New Roman" w:hAnsi="Times New Roman"/>
          <w:szCs w:val="24"/>
        </w:rPr>
      </w:pPr>
    </w:p>
    <w:p w:rsidR="00E22559" w:rsidRPr="007F4193" w:rsidRDefault="00E22559" w:rsidP="00E22559">
      <w:pPr>
        <w:spacing w:after="0" w:line="240" w:lineRule="auto"/>
        <w:contextualSpacing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b/>
          <w:szCs w:val="24"/>
        </w:rPr>
        <w:t xml:space="preserve">Lesson Time: </w:t>
      </w:r>
      <w:r w:rsidRPr="007F4193">
        <w:rPr>
          <w:rFonts w:ascii="Times New Roman" w:hAnsi="Times New Roman"/>
          <w:szCs w:val="24"/>
        </w:rPr>
        <w:t>One 50-minute class period.</w:t>
      </w:r>
    </w:p>
    <w:p w:rsidR="00E22559" w:rsidRPr="007F4193" w:rsidRDefault="00E22559" w:rsidP="00E22559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E7123D" w:rsidRPr="007F4193" w:rsidRDefault="00F67487" w:rsidP="00E22559">
      <w:pPr>
        <w:spacing w:after="0" w:line="240" w:lineRule="auto"/>
        <w:rPr>
          <w:rFonts w:ascii="Times New Roman" w:hAnsi="Times New Roman"/>
          <w:b/>
          <w:szCs w:val="24"/>
        </w:rPr>
      </w:pPr>
      <w:r w:rsidRPr="007F4193">
        <w:rPr>
          <w:rFonts w:ascii="Times New Roman" w:hAnsi="Times New Roman"/>
          <w:b/>
          <w:szCs w:val="24"/>
        </w:rPr>
        <w:t>Objectives</w:t>
      </w:r>
    </w:p>
    <w:p w:rsidR="00F67487" w:rsidRPr="007F4193" w:rsidRDefault="00F67487" w:rsidP="00E22559">
      <w:pPr>
        <w:spacing w:after="0" w:line="240" w:lineRule="auto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Students will:</w:t>
      </w:r>
    </w:p>
    <w:p w:rsidR="00F67487" w:rsidRPr="007F4193" w:rsidRDefault="00924926" w:rsidP="00E225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Identify Estonia as a Baltic country long desired by other nations</w:t>
      </w:r>
      <w:r w:rsidR="00810D66" w:rsidRPr="007F4193">
        <w:rPr>
          <w:rFonts w:ascii="Times New Roman" w:hAnsi="Times New Roman"/>
          <w:szCs w:val="24"/>
        </w:rPr>
        <w:t xml:space="preserve"> throughout its history</w:t>
      </w:r>
      <w:r w:rsidRPr="007F4193">
        <w:rPr>
          <w:rFonts w:ascii="Times New Roman" w:hAnsi="Times New Roman"/>
          <w:szCs w:val="24"/>
        </w:rPr>
        <w:t>.</w:t>
      </w:r>
    </w:p>
    <w:p w:rsidR="00F67487" w:rsidRPr="007F4193" w:rsidRDefault="00924926" w:rsidP="00E225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Characterize the Estonian people</w:t>
      </w:r>
      <w:r w:rsidR="00810D66" w:rsidRPr="007F4193">
        <w:rPr>
          <w:rFonts w:ascii="Times New Roman" w:hAnsi="Times New Roman"/>
          <w:szCs w:val="24"/>
        </w:rPr>
        <w:t>,</w:t>
      </w:r>
      <w:r w:rsidRPr="007F4193">
        <w:rPr>
          <w:rFonts w:ascii="Times New Roman" w:hAnsi="Times New Roman"/>
          <w:szCs w:val="24"/>
        </w:rPr>
        <w:t xml:space="preserve"> </w:t>
      </w:r>
      <w:r w:rsidR="00810D66" w:rsidRPr="007F4193">
        <w:rPr>
          <w:rFonts w:ascii="Times New Roman" w:hAnsi="Times New Roman"/>
          <w:szCs w:val="24"/>
        </w:rPr>
        <w:t>who were able to withstand Soviet occupation.</w:t>
      </w:r>
    </w:p>
    <w:p w:rsidR="00F67487" w:rsidRPr="007F4193" w:rsidRDefault="00810D66" w:rsidP="00E2255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Analyze how Estonia’s tradition of singing was instrumental in standing up to Soviet occupation.</w:t>
      </w:r>
    </w:p>
    <w:p w:rsidR="00F67487" w:rsidRPr="007F4193" w:rsidRDefault="00F67487" w:rsidP="00E22559">
      <w:pPr>
        <w:pStyle w:val="ListParagraph"/>
        <w:spacing w:after="0" w:line="240" w:lineRule="auto"/>
        <w:ind w:left="0"/>
        <w:rPr>
          <w:rFonts w:ascii="Times New Roman" w:hAnsi="Times New Roman"/>
          <w:b/>
          <w:szCs w:val="24"/>
        </w:rPr>
      </w:pPr>
    </w:p>
    <w:p w:rsidR="00F67487" w:rsidRPr="007F4193" w:rsidRDefault="00F67487" w:rsidP="00E22559">
      <w:pPr>
        <w:spacing w:after="0" w:line="240" w:lineRule="auto"/>
        <w:rPr>
          <w:rFonts w:ascii="Times New Roman" w:hAnsi="Times New Roman"/>
          <w:b/>
          <w:szCs w:val="24"/>
        </w:rPr>
      </w:pPr>
      <w:r w:rsidRPr="007F4193">
        <w:rPr>
          <w:rFonts w:ascii="Times New Roman" w:hAnsi="Times New Roman"/>
          <w:b/>
          <w:szCs w:val="24"/>
        </w:rPr>
        <w:t>Instruction</w:t>
      </w:r>
    </w:p>
    <w:p w:rsidR="00625C09" w:rsidRPr="007F4193" w:rsidRDefault="007F4193" w:rsidP="007F4193">
      <w:pPr>
        <w:spacing w:after="0" w:line="240" w:lineRule="auto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Opening: </w:t>
      </w:r>
      <w:r w:rsidR="00625C09" w:rsidRPr="007F4193">
        <w:rPr>
          <w:rFonts w:ascii="Times New Roman" w:hAnsi="Times New Roman"/>
          <w:szCs w:val="24"/>
        </w:rPr>
        <w:t>Bell Ringer</w:t>
      </w:r>
      <w:r w:rsidRPr="007F4193">
        <w:rPr>
          <w:rFonts w:ascii="Times New Roman" w:hAnsi="Times New Roman"/>
          <w:szCs w:val="24"/>
        </w:rPr>
        <w:t xml:space="preserve"> / Do Now</w:t>
      </w:r>
    </w:p>
    <w:p w:rsidR="00B36E84" w:rsidRPr="007F4193" w:rsidRDefault="00B36E84" w:rsidP="007F4193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Choose from one of the following</w:t>
      </w:r>
      <w:r w:rsidR="00B56423" w:rsidRPr="007F4193">
        <w:rPr>
          <w:rFonts w:ascii="Times New Roman" w:hAnsi="Times New Roman"/>
          <w:szCs w:val="24"/>
        </w:rPr>
        <w:t xml:space="preserve"> to write on </w:t>
      </w:r>
      <w:r w:rsidR="00EC1C82" w:rsidRPr="007F4193">
        <w:rPr>
          <w:rFonts w:ascii="Times New Roman" w:hAnsi="Times New Roman"/>
          <w:szCs w:val="24"/>
        </w:rPr>
        <w:t xml:space="preserve">the </w:t>
      </w:r>
      <w:r w:rsidR="00B56423" w:rsidRPr="007F4193">
        <w:rPr>
          <w:rFonts w:ascii="Times New Roman" w:hAnsi="Times New Roman"/>
          <w:szCs w:val="24"/>
        </w:rPr>
        <w:t>board or chart paper</w:t>
      </w:r>
      <w:r w:rsidRPr="007F4193">
        <w:rPr>
          <w:rFonts w:ascii="Times New Roman" w:hAnsi="Times New Roman"/>
          <w:szCs w:val="24"/>
        </w:rPr>
        <w:t>:</w:t>
      </w:r>
    </w:p>
    <w:p w:rsidR="00625C09" w:rsidRPr="007F4193" w:rsidRDefault="00625C09" w:rsidP="007F4193">
      <w:pPr>
        <w:spacing w:after="0" w:line="240" w:lineRule="auto"/>
        <w:ind w:left="360"/>
        <w:jc w:val="both"/>
        <w:rPr>
          <w:rFonts w:ascii="Times New Roman" w:hAnsi="Times New Roman"/>
          <w:b/>
          <w:szCs w:val="24"/>
        </w:rPr>
      </w:pPr>
    </w:p>
    <w:p w:rsidR="00625C09" w:rsidRPr="007F4193" w:rsidRDefault="00415219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Think of our national anthem</w:t>
      </w:r>
      <w:r w:rsidR="00EC1C82" w:rsidRPr="007F4193">
        <w:rPr>
          <w:rFonts w:ascii="Times New Roman" w:hAnsi="Times New Roman"/>
          <w:szCs w:val="24"/>
        </w:rPr>
        <w:t>,</w:t>
      </w:r>
      <w:r w:rsidRPr="007F4193">
        <w:rPr>
          <w:rFonts w:ascii="Times New Roman" w:hAnsi="Times New Roman"/>
          <w:szCs w:val="24"/>
        </w:rPr>
        <w:t xml:space="preserve"> </w:t>
      </w:r>
      <w:r w:rsidRPr="007F4193">
        <w:rPr>
          <w:rFonts w:ascii="Times New Roman" w:hAnsi="Times New Roman"/>
          <w:i/>
          <w:szCs w:val="24"/>
        </w:rPr>
        <w:t>The Star Spangled Banner</w:t>
      </w:r>
      <w:r w:rsidRPr="007F4193">
        <w:rPr>
          <w:rFonts w:ascii="Times New Roman" w:hAnsi="Times New Roman"/>
          <w:szCs w:val="24"/>
        </w:rPr>
        <w:t xml:space="preserve">, which is sung before many sporting events throughout the United States. </w:t>
      </w:r>
      <w:r w:rsidR="000A214C" w:rsidRPr="007F4193">
        <w:rPr>
          <w:rFonts w:ascii="Times New Roman" w:hAnsi="Times New Roman"/>
          <w:szCs w:val="24"/>
        </w:rPr>
        <w:t xml:space="preserve"> </w:t>
      </w:r>
      <w:r w:rsidRPr="007F4193">
        <w:rPr>
          <w:rFonts w:ascii="Times New Roman" w:hAnsi="Times New Roman"/>
          <w:szCs w:val="24"/>
        </w:rPr>
        <w:t>H</w:t>
      </w:r>
      <w:r w:rsidR="00EC1C82" w:rsidRPr="007F4193">
        <w:rPr>
          <w:rFonts w:ascii="Times New Roman" w:hAnsi="Times New Roman"/>
          <w:szCs w:val="24"/>
        </w:rPr>
        <w:t xml:space="preserve">ow do you feel when you hear it? </w:t>
      </w:r>
      <w:r w:rsidRPr="007F4193">
        <w:rPr>
          <w:rFonts w:ascii="Times New Roman" w:hAnsi="Times New Roman"/>
          <w:szCs w:val="24"/>
        </w:rPr>
        <w:t xml:space="preserve"> </w:t>
      </w:r>
      <w:r w:rsidR="00EC1C82" w:rsidRPr="007F4193">
        <w:rPr>
          <w:rFonts w:ascii="Times New Roman" w:hAnsi="Times New Roman"/>
          <w:szCs w:val="24"/>
        </w:rPr>
        <w:t>Why</w:t>
      </w:r>
      <w:r w:rsidRPr="007F4193">
        <w:rPr>
          <w:rFonts w:ascii="Times New Roman" w:hAnsi="Times New Roman"/>
          <w:szCs w:val="24"/>
        </w:rPr>
        <w:t xml:space="preserve">? </w:t>
      </w:r>
      <w:r w:rsidR="000A214C" w:rsidRPr="007F4193">
        <w:rPr>
          <w:rFonts w:ascii="Times New Roman" w:hAnsi="Times New Roman"/>
          <w:szCs w:val="24"/>
        </w:rPr>
        <w:t xml:space="preserve"> </w:t>
      </w:r>
      <w:r w:rsidRPr="007F4193">
        <w:rPr>
          <w:rFonts w:ascii="Times New Roman" w:hAnsi="Times New Roman"/>
          <w:szCs w:val="24"/>
        </w:rPr>
        <w:t xml:space="preserve">In </w:t>
      </w:r>
      <w:r w:rsidR="00EC1C82" w:rsidRPr="007F4193">
        <w:rPr>
          <w:rFonts w:ascii="Times New Roman" w:hAnsi="Times New Roman"/>
          <w:szCs w:val="24"/>
        </w:rPr>
        <w:t>four to six</w:t>
      </w:r>
      <w:r w:rsidRPr="007F4193">
        <w:rPr>
          <w:rFonts w:ascii="Times New Roman" w:hAnsi="Times New Roman"/>
          <w:szCs w:val="24"/>
        </w:rPr>
        <w:t xml:space="preserve"> sentences</w:t>
      </w:r>
      <w:r w:rsidR="00EC1C82" w:rsidRPr="007F4193">
        <w:rPr>
          <w:rFonts w:ascii="Times New Roman" w:hAnsi="Times New Roman"/>
          <w:szCs w:val="24"/>
        </w:rPr>
        <w:t>,</w:t>
      </w:r>
      <w:r w:rsidRPr="007F4193">
        <w:rPr>
          <w:rFonts w:ascii="Times New Roman" w:hAnsi="Times New Roman"/>
          <w:szCs w:val="24"/>
        </w:rPr>
        <w:t xml:space="preserve"> write </w:t>
      </w:r>
      <w:r w:rsidR="004A0117" w:rsidRPr="007F4193">
        <w:rPr>
          <w:rFonts w:ascii="Times New Roman" w:hAnsi="Times New Roman"/>
          <w:szCs w:val="24"/>
        </w:rPr>
        <w:t>about your emotions in response</w:t>
      </w:r>
      <w:r w:rsidRPr="007F4193">
        <w:rPr>
          <w:rFonts w:ascii="Times New Roman" w:hAnsi="Times New Roman"/>
          <w:szCs w:val="24"/>
        </w:rPr>
        <w:t xml:space="preserve"> to our national anthem</w:t>
      </w:r>
      <w:r w:rsidR="000F467E" w:rsidRPr="007F4193">
        <w:rPr>
          <w:rFonts w:ascii="Times New Roman" w:hAnsi="Times New Roman"/>
          <w:szCs w:val="24"/>
        </w:rPr>
        <w:t>.</w:t>
      </w:r>
    </w:p>
    <w:p w:rsidR="00FB234C" w:rsidRPr="007F4193" w:rsidRDefault="00FB234C" w:rsidP="007F4193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B36E84" w:rsidRPr="007F4193" w:rsidRDefault="00C54228" w:rsidP="007F4193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Or-</w:t>
      </w:r>
    </w:p>
    <w:p w:rsidR="00B36E84" w:rsidRPr="007F4193" w:rsidRDefault="00B36E84" w:rsidP="007F4193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FB234C" w:rsidRPr="007F4193" w:rsidRDefault="004D5FDA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In four to six </w:t>
      </w:r>
      <w:r w:rsidR="002F6360" w:rsidRPr="007F4193">
        <w:rPr>
          <w:rFonts w:ascii="Times New Roman" w:hAnsi="Times New Roman"/>
          <w:szCs w:val="24"/>
        </w:rPr>
        <w:t>sentences</w:t>
      </w:r>
      <w:r w:rsidRPr="007F4193">
        <w:rPr>
          <w:rFonts w:ascii="Times New Roman" w:hAnsi="Times New Roman"/>
          <w:szCs w:val="24"/>
        </w:rPr>
        <w:t>, write down</w:t>
      </w:r>
      <w:r w:rsidR="002F6360" w:rsidRPr="007F4193">
        <w:rPr>
          <w:rFonts w:ascii="Times New Roman" w:hAnsi="Times New Roman"/>
          <w:szCs w:val="24"/>
        </w:rPr>
        <w:t xml:space="preserve"> what </w:t>
      </w:r>
      <w:r w:rsidRPr="007F4193">
        <w:rPr>
          <w:rFonts w:ascii="Times New Roman" w:hAnsi="Times New Roman"/>
          <w:szCs w:val="24"/>
        </w:rPr>
        <w:t xml:space="preserve">you know </w:t>
      </w:r>
      <w:r w:rsidR="002F6360" w:rsidRPr="007F4193">
        <w:rPr>
          <w:rFonts w:ascii="Times New Roman" w:hAnsi="Times New Roman"/>
          <w:szCs w:val="24"/>
        </w:rPr>
        <w:t>about</w:t>
      </w:r>
      <w:r w:rsidR="0034472E" w:rsidRPr="007F4193">
        <w:rPr>
          <w:rFonts w:ascii="Times New Roman" w:hAnsi="Times New Roman"/>
          <w:szCs w:val="24"/>
        </w:rPr>
        <w:t xml:space="preserve"> </w:t>
      </w:r>
      <w:r w:rsidR="00B47AD8" w:rsidRPr="007F4193">
        <w:rPr>
          <w:rFonts w:ascii="Times New Roman" w:hAnsi="Times New Roman"/>
          <w:szCs w:val="24"/>
        </w:rPr>
        <w:t xml:space="preserve">the </w:t>
      </w:r>
      <w:r w:rsidR="00D370AE" w:rsidRPr="007F4193">
        <w:rPr>
          <w:rFonts w:ascii="Times New Roman" w:hAnsi="Times New Roman"/>
          <w:szCs w:val="24"/>
        </w:rPr>
        <w:t>non-violent p</w:t>
      </w:r>
      <w:r w:rsidR="00B47AD8" w:rsidRPr="007F4193">
        <w:rPr>
          <w:rFonts w:ascii="Times New Roman" w:hAnsi="Times New Roman"/>
          <w:szCs w:val="24"/>
        </w:rPr>
        <w:t xml:space="preserve">rotests/movements led by </w:t>
      </w:r>
      <w:r w:rsidR="0034472E" w:rsidRPr="007F4193">
        <w:rPr>
          <w:rFonts w:ascii="Times New Roman" w:hAnsi="Times New Roman"/>
          <w:szCs w:val="24"/>
        </w:rPr>
        <w:t xml:space="preserve">Mahatma Gandhi and </w:t>
      </w:r>
      <w:r w:rsidR="00FB234C" w:rsidRPr="007F4193">
        <w:rPr>
          <w:rFonts w:ascii="Times New Roman" w:hAnsi="Times New Roman"/>
          <w:szCs w:val="24"/>
        </w:rPr>
        <w:t xml:space="preserve">Martin Luther </w:t>
      </w:r>
      <w:r w:rsidR="00B47AD8" w:rsidRPr="007F4193">
        <w:rPr>
          <w:rFonts w:ascii="Times New Roman" w:hAnsi="Times New Roman"/>
          <w:szCs w:val="24"/>
        </w:rPr>
        <w:t>King.</w:t>
      </w:r>
    </w:p>
    <w:p w:rsidR="007A5DB2" w:rsidRPr="007F4193" w:rsidRDefault="007A5DB2" w:rsidP="007F4193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55094B" w:rsidRPr="007F4193" w:rsidRDefault="001F628B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Ask several </w:t>
      </w:r>
      <w:r w:rsidR="00C31A3D" w:rsidRPr="007F4193">
        <w:rPr>
          <w:rFonts w:ascii="Times New Roman" w:hAnsi="Times New Roman"/>
          <w:szCs w:val="24"/>
        </w:rPr>
        <w:t xml:space="preserve">students to share their </w:t>
      </w:r>
      <w:r w:rsidR="00ED663F" w:rsidRPr="007F4193">
        <w:rPr>
          <w:rFonts w:ascii="Times New Roman" w:hAnsi="Times New Roman"/>
          <w:szCs w:val="24"/>
        </w:rPr>
        <w:t>responses with class</w:t>
      </w:r>
      <w:r w:rsidR="008B1CE6" w:rsidRPr="007F4193">
        <w:rPr>
          <w:rFonts w:ascii="Times New Roman" w:hAnsi="Times New Roman"/>
          <w:szCs w:val="24"/>
        </w:rPr>
        <w:t>.</w:t>
      </w:r>
    </w:p>
    <w:p w:rsidR="008B1CE6" w:rsidRPr="007F4193" w:rsidRDefault="008B1CE6" w:rsidP="007F4193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C54228" w:rsidRDefault="00C54228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C54228" w:rsidRDefault="00C54228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C54228" w:rsidRDefault="00C54228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C54228" w:rsidRDefault="00C54228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</w:p>
    <w:p w:rsidR="007A5DB2" w:rsidRPr="007F4193" w:rsidRDefault="00905310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Tell</w:t>
      </w:r>
      <w:r w:rsidR="00C31A3D" w:rsidRPr="007F4193">
        <w:rPr>
          <w:rFonts w:ascii="Times New Roman" w:hAnsi="Times New Roman"/>
          <w:szCs w:val="24"/>
        </w:rPr>
        <w:t xml:space="preserve"> students that they will watch two chapters of a feature-length documentary</w:t>
      </w:r>
      <w:r w:rsidRPr="007F4193">
        <w:rPr>
          <w:rFonts w:ascii="Times New Roman" w:hAnsi="Times New Roman"/>
          <w:szCs w:val="24"/>
        </w:rPr>
        <w:t>,</w:t>
      </w:r>
      <w:r w:rsidR="00C31A3D" w:rsidRPr="007F4193">
        <w:rPr>
          <w:rFonts w:ascii="Times New Roman" w:hAnsi="Times New Roman"/>
          <w:szCs w:val="24"/>
        </w:rPr>
        <w:t xml:space="preserve"> </w:t>
      </w:r>
      <w:r w:rsidRPr="007F4193">
        <w:rPr>
          <w:rFonts w:ascii="Times New Roman" w:hAnsi="Times New Roman"/>
          <w:i/>
          <w:szCs w:val="24"/>
        </w:rPr>
        <w:t>The Singing Revolution,</w:t>
      </w:r>
      <w:r w:rsidRPr="007F4193">
        <w:rPr>
          <w:rFonts w:ascii="Times New Roman" w:hAnsi="Times New Roman"/>
          <w:szCs w:val="24"/>
        </w:rPr>
        <w:t xml:space="preserve"> </w:t>
      </w:r>
      <w:r w:rsidR="00C31A3D" w:rsidRPr="007F4193">
        <w:rPr>
          <w:rFonts w:ascii="Times New Roman" w:hAnsi="Times New Roman"/>
          <w:szCs w:val="24"/>
        </w:rPr>
        <w:t xml:space="preserve">about a lesser-known non-violent movement carried out by the people of Estonia, a small Baltic country in </w:t>
      </w:r>
      <w:r w:rsidR="00C54228">
        <w:rPr>
          <w:rFonts w:ascii="Times New Roman" w:hAnsi="Times New Roman"/>
          <w:szCs w:val="24"/>
        </w:rPr>
        <w:t>N</w:t>
      </w:r>
      <w:r w:rsidR="00C31A3D" w:rsidRPr="007F4193">
        <w:rPr>
          <w:rFonts w:ascii="Times New Roman" w:hAnsi="Times New Roman"/>
          <w:szCs w:val="24"/>
        </w:rPr>
        <w:t>orthern Europe.</w:t>
      </w:r>
    </w:p>
    <w:p w:rsidR="000C4EC7" w:rsidRPr="007F4193" w:rsidRDefault="000C4EC7" w:rsidP="007F4193">
      <w:pPr>
        <w:spacing w:after="0" w:line="240" w:lineRule="auto"/>
        <w:ind w:left="360"/>
        <w:jc w:val="both"/>
        <w:rPr>
          <w:rFonts w:ascii="Times New Roman" w:hAnsi="Times New Roman"/>
          <w:b/>
          <w:szCs w:val="24"/>
        </w:rPr>
      </w:pPr>
    </w:p>
    <w:p w:rsidR="00F67487" w:rsidRPr="007F4193" w:rsidRDefault="00F67487" w:rsidP="007F4193">
      <w:pPr>
        <w:spacing w:after="0" w:line="240" w:lineRule="auto"/>
        <w:ind w:left="360"/>
        <w:jc w:val="both"/>
        <w:rPr>
          <w:rFonts w:ascii="Times New Roman" w:hAnsi="Times New Roman"/>
          <w:b/>
          <w:szCs w:val="24"/>
        </w:rPr>
      </w:pPr>
      <w:r w:rsidRPr="007F4193">
        <w:rPr>
          <w:rFonts w:ascii="Times New Roman" w:hAnsi="Times New Roman"/>
          <w:b/>
          <w:szCs w:val="24"/>
        </w:rPr>
        <w:t>Activities</w:t>
      </w:r>
    </w:p>
    <w:p w:rsidR="00E22559" w:rsidRPr="007F4193" w:rsidRDefault="002F3335" w:rsidP="007F4193">
      <w:pPr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Distribute questions </w:t>
      </w:r>
      <w:r w:rsidR="000C4EC7" w:rsidRPr="007F4193">
        <w:rPr>
          <w:rFonts w:ascii="Times New Roman" w:hAnsi="Times New Roman"/>
          <w:szCs w:val="24"/>
        </w:rPr>
        <w:t xml:space="preserve">on </w:t>
      </w:r>
      <w:r w:rsidR="00D85F95" w:rsidRPr="007F4193">
        <w:rPr>
          <w:rFonts w:ascii="Times New Roman" w:hAnsi="Times New Roman"/>
          <w:szCs w:val="24"/>
        </w:rPr>
        <w:t>chapter one and chapter six</w:t>
      </w:r>
      <w:r w:rsidRPr="007F4193">
        <w:rPr>
          <w:rFonts w:ascii="Times New Roman" w:hAnsi="Times New Roman"/>
          <w:szCs w:val="24"/>
        </w:rPr>
        <w:t xml:space="preserve"> of </w:t>
      </w:r>
      <w:r w:rsidRPr="007F4193">
        <w:rPr>
          <w:rFonts w:ascii="Times New Roman" w:hAnsi="Times New Roman"/>
          <w:i/>
          <w:szCs w:val="24"/>
        </w:rPr>
        <w:t>The Singing Revolution</w:t>
      </w:r>
      <w:r w:rsidRPr="007F4193">
        <w:rPr>
          <w:rFonts w:ascii="Times New Roman" w:hAnsi="Times New Roman"/>
          <w:szCs w:val="24"/>
        </w:rPr>
        <w:t xml:space="preserve">. </w:t>
      </w:r>
      <w:r w:rsidR="00D370AE" w:rsidRPr="007F4193">
        <w:rPr>
          <w:rFonts w:ascii="Times New Roman" w:hAnsi="Times New Roman"/>
          <w:szCs w:val="24"/>
        </w:rPr>
        <w:t xml:space="preserve"> </w:t>
      </w:r>
    </w:p>
    <w:p w:rsidR="00E22559" w:rsidRPr="007F4193" w:rsidRDefault="002F3335" w:rsidP="007F4193">
      <w:pPr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Read aloud each chapter question as students read along.  </w:t>
      </w:r>
      <w:r w:rsidR="00E22559" w:rsidRPr="007F4193">
        <w:rPr>
          <w:rFonts w:ascii="Times New Roman" w:hAnsi="Times New Roman"/>
          <w:szCs w:val="24"/>
        </w:rPr>
        <w:t xml:space="preserve">Tell the students to </w:t>
      </w:r>
      <w:r w:rsidRPr="007F4193">
        <w:rPr>
          <w:rFonts w:ascii="Times New Roman" w:hAnsi="Times New Roman"/>
          <w:szCs w:val="24"/>
        </w:rPr>
        <w:t>write down their answers as the</w:t>
      </w:r>
      <w:r w:rsidR="00E22559" w:rsidRPr="007F4193">
        <w:rPr>
          <w:rFonts w:ascii="Times New Roman" w:hAnsi="Times New Roman"/>
          <w:szCs w:val="24"/>
        </w:rPr>
        <w:t>y view the documentary</w:t>
      </w:r>
      <w:r w:rsidRPr="007F4193">
        <w:rPr>
          <w:rFonts w:ascii="Times New Roman" w:hAnsi="Times New Roman"/>
          <w:szCs w:val="24"/>
        </w:rPr>
        <w:t xml:space="preserve">. </w:t>
      </w:r>
      <w:r w:rsidR="00E22559" w:rsidRPr="007F4193">
        <w:rPr>
          <w:rFonts w:ascii="Times New Roman" w:hAnsi="Times New Roman"/>
          <w:szCs w:val="24"/>
        </w:rPr>
        <w:t xml:space="preserve"> </w:t>
      </w:r>
      <w:r w:rsidRPr="007F4193">
        <w:rPr>
          <w:rFonts w:ascii="Times New Roman" w:hAnsi="Times New Roman"/>
          <w:szCs w:val="24"/>
        </w:rPr>
        <w:t>Tell students that, at the end of each chapter, questions and answers will be reviewed and, if necessary, clarified.</w:t>
      </w:r>
    </w:p>
    <w:p w:rsidR="00E22559" w:rsidRPr="007F4193" w:rsidRDefault="00E22559" w:rsidP="007F4193">
      <w:pPr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Play </w:t>
      </w:r>
      <w:r w:rsidR="00810D66" w:rsidRPr="007F4193">
        <w:rPr>
          <w:rFonts w:ascii="Times New Roman" w:hAnsi="Times New Roman"/>
          <w:szCs w:val="24"/>
        </w:rPr>
        <w:t xml:space="preserve">chapter one </w:t>
      </w:r>
      <w:r w:rsidR="00AB7A54" w:rsidRPr="007F4193">
        <w:rPr>
          <w:rFonts w:ascii="Times New Roman" w:hAnsi="Times New Roman"/>
          <w:szCs w:val="24"/>
        </w:rPr>
        <w:t xml:space="preserve">of </w:t>
      </w:r>
      <w:r w:rsidR="00AB7A54" w:rsidRPr="007F4193">
        <w:rPr>
          <w:rFonts w:ascii="Times New Roman" w:hAnsi="Times New Roman"/>
          <w:i/>
          <w:szCs w:val="24"/>
        </w:rPr>
        <w:t>The Singing Revolution</w:t>
      </w:r>
      <w:r w:rsidR="00AB7A54" w:rsidRPr="007F4193">
        <w:rPr>
          <w:rFonts w:ascii="Times New Roman" w:hAnsi="Times New Roman"/>
          <w:szCs w:val="24"/>
        </w:rPr>
        <w:t xml:space="preserve">. </w:t>
      </w:r>
      <w:r w:rsidRPr="007F4193">
        <w:rPr>
          <w:rFonts w:ascii="Times New Roman" w:hAnsi="Times New Roman"/>
          <w:szCs w:val="24"/>
        </w:rPr>
        <w:t xml:space="preserve"> </w:t>
      </w:r>
    </w:p>
    <w:p w:rsidR="00183A1C" w:rsidRPr="007F4193" w:rsidRDefault="00122BD0" w:rsidP="007F4193">
      <w:pPr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After </w:t>
      </w:r>
      <w:r w:rsidR="00E22559" w:rsidRPr="007F4193">
        <w:rPr>
          <w:rFonts w:ascii="Times New Roman" w:hAnsi="Times New Roman"/>
          <w:szCs w:val="24"/>
        </w:rPr>
        <w:t>the</w:t>
      </w:r>
      <w:r w:rsidRPr="007F4193">
        <w:rPr>
          <w:rFonts w:ascii="Times New Roman" w:hAnsi="Times New Roman"/>
          <w:szCs w:val="24"/>
        </w:rPr>
        <w:t xml:space="preserve"> chapter</w:t>
      </w:r>
      <w:r w:rsidR="007200C7" w:rsidRPr="007F4193">
        <w:rPr>
          <w:rFonts w:ascii="Times New Roman" w:hAnsi="Times New Roman"/>
          <w:szCs w:val="24"/>
        </w:rPr>
        <w:t xml:space="preserve">, </w:t>
      </w:r>
      <w:r w:rsidR="002F3335" w:rsidRPr="007F4193">
        <w:rPr>
          <w:rFonts w:ascii="Times New Roman" w:hAnsi="Times New Roman"/>
          <w:szCs w:val="24"/>
        </w:rPr>
        <w:t xml:space="preserve">stop </w:t>
      </w:r>
      <w:r w:rsidR="00D370AE" w:rsidRPr="007F4193">
        <w:rPr>
          <w:rFonts w:ascii="Times New Roman" w:hAnsi="Times New Roman"/>
          <w:szCs w:val="24"/>
        </w:rPr>
        <w:t xml:space="preserve">the </w:t>
      </w:r>
      <w:r w:rsidR="002F3335" w:rsidRPr="007F4193">
        <w:rPr>
          <w:rFonts w:ascii="Times New Roman" w:hAnsi="Times New Roman"/>
          <w:szCs w:val="24"/>
        </w:rPr>
        <w:t>documentary and go</w:t>
      </w:r>
      <w:r w:rsidR="007200C7" w:rsidRPr="007F4193">
        <w:rPr>
          <w:rFonts w:ascii="Times New Roman" w:hAnsi="Times New Roman"/>
          <w:szCs w:val="24"/>
        </w:rPr>
        <w:t xml:space="preserve"> over </w:t>
      </w:r>
      <w:r w:rsidR="00D370AE" w:rsidRPr="007F4193">
        <w:rPr>
          <w:rFonts w:ascii="Times New Roman" w:hAnsi="Times New Roman"/>
          <w:szCs w:val="24"/>
        </w:rPr>
        <w:t xml:space="preserve">the </w:t>
      </w:r>
      <w:r w:rsidR="007200C7" w:rsidRPr="007F4193">
        <w:rPr>
          <w:rFonts w:ascii="Times New Roman" w:hAnsi="Times New Roman"/>
          <w:szCs w:val="24"/>
        </w:rPr>
        <w:t xml:space="preserve">chapter questions and answers by calling on students to read aloud </w:t>
      </w:r>
      <w:r w:rsidR="002F3335" w:rsidRPr="007F4193">
        <w:rPr>
          <w:rFonts w:ascii="Times New Roman" w:hAnsi="Times New Roman"/>
          <w:szCs w:val="24"/>
        </w:rPr>
        <w:t xml:space="preserve">the </w:t>
      </w:r>
      <w:r w:rsidR="007200C7" w:rsidRPr="007F4193">
        <w:rPr>
          <w:rFonts w:ascii="Times New Roman" w:hAnsi="Times New Roman"/>
          <w:szCs w:val="24"/>
        </w:rPr>
        <w:t>questions and the</w:t>
      </w:r>
      <w:r w:rsidR="0002649C" w:rsidRPr="007F4193">
        <w:rPr>
          <w:rFonts w:ascii="Times New Roman" w:hAnsi="Times New Roman"/>
          <w:szCs w:val="24"/>
        </w:rPr>
        <w:t>ir</w:t>
      </w:r>
      <w:r w:rsidR="007200C7" w:rsidRPr="007F4193">
        <w:rPr>
          <w:rFonts w:ascii="Times New Roman" w:hAnsi="Times New Roman"/>
          <w:szCs w:val="24"/>
        </w:rPr>
        <w:t xml:space="preserve"> answers. </w:t>
      </w:r>
    </w:p>
    <w:p w:rsidR="00E22559" w:rsidRPr="007F4193" w:rsidRDefault="00E22559" w:rsidP="007F4193">
      <w:pPr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>Play chapter six.</w:t>
      </w:r>
    </w:p>
    <w:p w:rsidR="00E22559" w:rsidRPr="007F4193" w:rsidRDefault="00E22559" w:rsidP="007F4193">
      <w:pPr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After the chapter, go over the chapter questions and answers by calling on students to read aloud the questions and their answers. </w:t>
      </w:r>
    </w:p>
    <w:p w:rsidR="00171899" w:rsidRPr="007F4193" w:rsidRDefault="00171899" w:rsidP="007F4193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BB03C9" w:rsidRPr="007F4193" w:rsidRDefault="00BB03C9" w:rsidP="007F4193">
      <w:pPr>
        <w:spacing w:after="0" w:line="240" w:lineRule="auto"/>
        <w:ind w:firstLine="360"/>
        <w:jc w:val="both"/>
        <w:rPr>
          <w:rFonts w:ascii="Times New Roman" w:hAnsi="Times New Roman"/>
          <w:b/>
          <w:szCs w:val="24"/>
        </w:rPr>
      </w:pPr>
      <w:r w:rsidRPr="007F4193">
        <w:rPr>
          <w:rFonts w:ascii="Times New Roman" w:hAnsi="Times New Roman"/>
          <w:b/>
          <w:szCs w:val="24"/>
        </w:rPr>
        <w:t xml:space="preserve">Close: </w:t>
      </w:r>
      <w:r w:rsidRPr="007F4193">
        <w:rPr>
          <w:rFonts w:ascii="Times New Roman" w:hAnsi="Times New Roman"/>
          <w:szCs w:val="24"/>
        </w:rPr>
        <w:t>Application / Summary</w:t>
      </w:r>
    </w:p>
    <w:p w:rsidR="00A846C1" w:rsidRPr="007F4193" w:rsidRDefault="002F3335" w:rsidP="007F4193">
      <w:pPr>
        <w:pStyle w:val="NormalWeb8"/>
        <w:shd w:val="clear" w:color="auto" w:fill="FFFFFF"/>
        <w:spacing w:before="0" w:after="0"/>
        <w:ind w:left="360"/>
        <w:rPr>
          <w:sz w:val="22"/>
        </w:rPr>
      </w:pPr>
      <w:r w:rsidRPr="007F4193">
        <w:rPr>
          <w:sz w:val="22"/>
        </w:rPr>
        <w:t>Call</w:t>
      </w:r>
      <w:r w:rsidR="007200C7" w:rsidRPr="007F4193">
        <w:rPr>
          <w:sz w:val="22"/>
        </w:rPr>
        <w:t xml:space="preserve"> on a student to ask and then answer the aim</w:t>
      </w:r>
      <w:r w:rsidR="009B29A2" w:rsidRPr="007F4193">
        <w:rPr>
          <w:sz w:val="22"/>
        </w:rPr>
        <w:t xml:space="preserve">. </w:t>
      </w:r>
      <w:r w:rsidRPr="007F4193">
        <w:rPr>
          <w:sz w:val="22"/>
        </w:rPr>
        <w:t xml:space="preserve"> </w:t>
      </w:r>
      <w:r w:rsidR="009B29A2" w:rsidRPr="007F4193">
        <w:rPr>
          <w:sz w:val="22"/>
        </w:rPr>
        <w:t xml:space="preserve">Appropriate answers </w:t>
      </w:r>
      <w:r w:rsidR="00B56233" w:rsidRPr="007F4193">
        <w:rPr>
          <w:sz w:val="22"/>
        </w:rPr>
        <w:t xml:space="preserve">may </w:t>
      </w:r>
      <w:r w:rsidR="009B29A2" w:rsidRPr="007F4193">
        <w:rPr>
          <w:sz w:val="22"/>
        </w:rPr>
        <w:t xml:space="preserve">include: 1) In the case of the Estonians, the singing of folk songs kept alive the </w:t>
      </w:r>
      <w:r w:rsidR="00D74617" w:rsidRPr="007F4193">
        <w:rPr>
          <w:sz w:val="22"/>
        </w:rPr>
        <w:t xml:space="preserve">important </w:t>
      </w:r>
      <w:r w:rsidR="009B29A2" w:rsidRPr="007F4193">
        <w:rPr>
          <w:sz w:val="22"/>
        </w:rPr>
        <w:t xml:space="preserve">idea that the Estonians were a distinct culture from the Soviet </w:t>
      </w:r>
      <w:r w:rsidR="00A846C1" w:rsidRPr="007F4193">
        <w:rPr>
          <w:sz w:val="22"/>
        </w:rPr>
        <w:t>bloc, or Russian culture; and 2) Folk songs preserve cultural identity by sharing a collective knowledge of a certain people, such as the Estonians, who continued to sing their folk songs while under Soviet occupation.</w:t>
      </w:r>
    </w:p>
    <w:p w:rsidR="00A846C1" w:rsidRPr="007F4193" w:rsidRDefault="00A846C1" w:rsidP="007F4193">
      <w:pPr>
        <w:pStyle w:val="NormalWeb8"/>
        <w:shd w:val="clear" w:color="auto" w:fill="FFFFFF"/>
        <w:spacing w:before="0" w:after="0"/>
        <w:ind w:left="360"/>
        <w:jc w:val="both"/>
        <w:rPr>
          <w:sz w:val="22"/>
        </w:rPr>
      </w:pPr>
    </w:p>
    <w:p w:rsidR="00A846C1" w:rsidRPr="007F4193" w:rsidRDefault="002F3335" w:rsidP="007F4193">
      <w:pPr>
        <w:pStyle w:val="NormalWeb8"/>
        <w:shd w:val="clear" w:color="auto" w:fill="FFFFFF"/>
        <w:spacing w:before="0" w:after="0"/>
        <w:ind w:left="360"/>
        <w:rPr>
          <w:sz w:val="22"/>
        </w:rPr>
      </w:pPr>
      <w:r w:rsidRPr="007F4193">
        <w:rPr>
          <w:sz w:val="22"/>
        </w:rPr>
        <w:t>Call</w:t>
      </w:r>
      <w:r w:rsidR="007200C7" w:rsidRPr="007F4193">
        <w:rPr>
          <w:sz w:val="22"/>
        </w:rPr>
        <w:t xml:space="preserve"> on students to provide new </w:t>
      </w:r>
      <w:r w:rsidR="00A846C1" w:rsidRPr="007F4193">
        <w:rPr>
          <w:sz w:val="22"/>
        </w:rPr>
        <w:t xml:space="preserve">information learned </w:t>
      </w:r>
      <w:r w:rsidR="007200C7" w:rsidRPr="007F4193">
        <w:rPr>
          <w:sz w:val="22"/>
        </w:rPr>
        <w:t>from documentary. Appropriate student responses may include:</w:t>
      </w:r>
      <w:r w:rsidR="000C4EC7" w:rsidRPr="007F4193">
        <w:rPr>
          <w:sz w:val="22"/>
        </w:rPr>
        <w:t xml:space="preserve"> </w:t>
      </w:r>
      <w:r w:rsidR="007200C7" w:rsidRPr="007F4193">
        <w:rPr>
          <w:sz w:val="22"/>
        </w:rPr>
        <w:t xml:space="preserve"> 1)</w:t>
      </w:r>
      <w:r w:rsidR="00A846C1" w:rsidRPr="007F4193">
        <w:rPr>
          <w:sz w:val="22"/>
        </w:rPr>
        <w:t xml:space="preserve"> Estonia was a land desired by a dive</w:t>
      </w:r>
      <w:r w:rsidR="000C4EC7" w:rsidRPr="007F4193">
        <w:rPr>
          <w:sz w:val="22"/>
        </w:rPr>
        <w:t>rse group of people and empires, including t</w:t>
      </w:r>
      <w:r w:rsidR="00A846C1" w:rsidRPr="007F4193">
        <w:rPr>
          <w:sz w:val="22"/>
        </w:rPr>
        <w:t xml:space="preserve">he Danes, </w:t>
      </w:r>
      <w:r w:rsidR="000C4EC7" w:rsidRPr="007F4193">
        <w:rPr>
          <w:sz w:val="22"/>
        </w:rPr>
        <w:t xml:space="preserve">Swedes, </w:t>
      </w:r>
      <w:r w:rsidR="007200C7" w:rsidRPr="007F4193">
        <w:rPr>
          <w:sz w:val="22"/>
        </w:rPr>
        <w:t>Germans</w:t>
      </w:r>
      <w:r w:rsidR="000C4EC7" w:rsidRPr="007F4193">
        <w:rPr>
          <w:sz w:val="22"/>
        </w:rPr>
        <w:t xml:space="preserve">, and </w:t>
      </w:r>
      <w:r w:rsidR="007200C7" w:rsidRPr="007F4193">
        <w:rPr>
          <w:sz w:val="22"/>
        </w:rPr>
        <w:t xml:space="preserve">Russians; and 2) </w:t>
      </w:r>
      <w:r w:rsidR="00A846C1" w:rsidRPr="007F4193">
        <w:rPr>
          <w:sz w:val="22"/>
        </w:rPr>
        <w:t xml:space="preserve">Estonian </w:t>
      </w:r>
      <w:r w:rsidR="005D08CF" w:rsidRPr="007F4193">
        <w:rPr>
          <w:sz w:val="22"/>
        </w:rPr>
        <w:t>myths and legends are not made up of</w:t>
      </w:r>
      <w:r w:rsidR="00A846C1" w:rsidRPr="007F4193">
        <w:rPr>
          <w:sz w:val="22"/>
        </w:rPr>
        <w:t xml:space="preserve"> </w:t>
      </w:r>
      <w:r w:rsidR="007200C7" w:rsidRPr="007F4193">
        <w:rPr>
          <w:sz w:val="22"/>
        </w:rPr>
        <w:t xml:space="preserve">the more-familiar </w:t>
      </w:r>
      <w:r w:rsidR="005D08CF" w:rsidRPr="007F4193">
        <w:rPr>
          <w:sz w:val="22"/>
        </w:rPr>
        <w:t xml:space="preserve">brave noblemen </w:t>
      </w:r>
      <w:r w:rsidR="00A846C1" w:rsidRPr="007F4193">
        <w:rPr>
          <w:sz w:val="22"/>
        </w:rPr>
        <w:t xml:space="preserve">saving damsels in distress but, as the documentary pointed out, </w:t>
      </w:r>
      <w:r w:rsidR="00BE4049" w:rsidRPr="007F4193">
        <w:rPr>
          <w:sz w:val="22"/>
        </w:rPr>
        <w:t>the barn</w:t>
      </w:r>
      <w:r w:rsidR="008C64C0" w:rsidRPr="007F4193">
        <w:rPr>
          <w:sz w:val="22"/>
        </w:rPr>
        <w:t xml:space="preserve"> </w:t>
      </w:r>
      <w:r w:rsidR="005D08CF" w:rsidRPr="007F4193">
        <w:rPr>
          <w:sz w:val="22"/>
        </w:rPr>
        <w:t>keeper who waits, watches, then acts when the time is right.</w:t>
      </w:r>
      <w:r w:rsidR="008C64C0" w:rsidRPr="007F4193">
        <w:rPr>
          <w:sz w:val="22"/>
        </w:rPr>
        <w:t xml:space="preserve"> </w:t>
      </w:r>
    </w:p>
    <w:p w:rsidR="008C64C0" w:rsidRPr="007F4193" w:rsidRDefault="008C64C0" w:rsidP="007F4193">
      <w:pPr>
        <w:pStyle w:val="NormalWeb8"/>
        <w:shd w:val="clear" w:color="auto" w:fill="FFFFFF"/>
        <w:spacing w:before="0" w:after="0"/>
        <w:ind w:left="360"/>
        <w:jc w:val="both"/>
        <w:rPr>
          <w:sz w:val="22"/>
        </w:rPr>
      </w:pPr>
    </w:p>
    <w:p w:rsidR="00BB03C9" w:rsidRPr="007F4193" w:rsidRDefault="003E4FE0" w:rsidP="007F4193">
      <w:pPr>
        <w:pStyle w:val="NormalWeb8"/>
        <w:shd w:val="clear" w:color="auto" w:fill="FFFFFF"/>
        <w:spacing w:before="0" w:after="0"/>
        <w:ind w:left="360"/>
        <w:jc w:val="both"/>
        <w:rPr>
          <w:sz w:val="22"/>
        </w:rPr>
      </w:pPr>
      <w:r w:rsidRPr="007F4193">
        <w:rPr>
          <w:sz w:val="22"/>
        </w:rPr>
        <w:t xml:space="preserve">Lastly, </w:t>
      </w:r>
      <w:r w:rsidR="002F3335" w:rsidRPr="007F4193">
        <w:rPr>
          <w:sz w:val="22"/>
        </w:rPr>
        <w:t>ask</w:t>
      </w:r>
      <w:r w:rsidR="0002649C" w:rsidRPr="007F4193">
        <w:rPr>
          <w:sz w:val="22"/>
        </w:rPr>
        <w:t xml:space="preserve"> students how this lesson might connect to their own lives. Appropriate answ</w:t>
      </w:r>
      <w:r w:rsidR="008C64C0" w:rsidRPr="007F4193">
        <w:rPr>
          <w:sz w:val="22"/>
        </w:rPr>
        <w:t xml:space="preserve">ers </w:t>
      </w:r>
      <w:r w:rsidR="0002649C" w:rsidRPr="007F4193">
        <w:rPr>
          <w:sz w:val="22"/>
        </w:rPr>
        <w:t xml:space="preserve">may </w:t>
      </w:r>
      <w:r w:rsidR="008C64C0" w:rsidRPr="007F4193">
        <w:rPr>
          <w:sz w:val="22"/>
        </w:rPr>
        <w:t xml:space="preserve">include </w:t>
      </w:r>
      <w:r w:rsidR="0019620D" w:rsidRPr="007F4193">
        <w:rPr>
          <w:sz w:val="22"/>
        </w:rPr>
        <w:t xml:space="preserve">how </w:t>
      </w:r>
      <w:r w:rsidR="008C64C0" w:rsidRPr="007F4193">
        <w:rPr>
          <w:sz w:val="22"/>
        </w:rPr>
        <w:t xml:space="preserve">America’s national anthem or American folk songs, such </w:t>
      </w:r>
      <w:r w:rsidR="005D08CF" w:rsidRPr="007F4193">
        <w:rPr>
          <w:sz w:val="22"/>
        </w:rPr>
        <w:t>as slave spirituals or Appalachians</w:t>
      </w:r>
      <w:r w:rsidR="00D641D3" w:rsidRPr="007F4193">
        <w:rPr>
          <w:sz w:val="22"/>
        </w:rPr>
        <w:t xml:space="preserve"> ballads, </w:t>
      </w:r>
      <w:r w:rsidR="005D08CF" w:rsidRPr="007F4193">
        <w:rPr>
          <w:sz w:val="22"/>
        </w:rPr>
        <w:t>bind particular cultures.</w:t>
      </w:r>
    </w:p>
    <w:p w:rsidR="009B29A2" w:rsidRPr="007F4193" w:rsidRDefault="009B29A2" w:rsidP="007F4193">
      <w:pPr>
        <w:pStyle w:val="NormalWeb8"/>
        <w:shd w:val="clear" w:color="auto" w:fill="FFFFFF"/>
        <w:spacing w:before="0" w:after="0"/>
        <w:ind w:left="360"/>
        <w:rPr>
          <w:sz w:val="22"/>
        </w:rPr>
      </w:pPr>
    </w:p>
    <w:p w:rsidR="00BB03C9" w:rsidRPr="007F4193" w:rsidRDefault="00BB03C9" w:rsidP="007F4193">
      <w:pPr>
        <w:spacing w:after="0" w:line="240" w:lineRule="auto"/>
        <w:ind w:firstLine="36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b/>
          <w:szCs w:val="24"/>
        </w:rPr>
        <w:t>Homework</w:t>
      </w:r>
    </w:p>
    <w:p w:rsidR="00AB7A54" w:rsidRPr="007F4193" w:rsidRDefault="00BB03C9" w:rsidP="007F4193">
      <w:pPr>
        <w:spacing w:after="0" w:line="240" w:lineRule="auto"/>
        <w:ind w:left="360"/>
        <w:rPr>
          <w:rFonts w:ascii="Times New Roman" w:hAnsi="Times New Roman"/>
          <w:szCs w:val="24"/>
        </w:rPr>
      </w:pPr>
      <w:r w:rsidRPr="007F4193">
        <w:rPr>
          <w:rFonts w:ascii="Times New Roman" w:hAnsi="Times New Roman"/>
          <w:szCs w:val="24"/>
        </w:rPr>
        <w:t xml:space="preserve">Write a </w:t>
      </w:r>
      <w:r w:rsidR="00B84A4F" w:rsidRPr="007F4193">
        <w:rPr>
          <w:rFonts w:ascii="Times New Roman" w:hAnsi="Times New Roman"/>
          <w:szCs w:val="24"/>
        </w:rPr>
        <w:t>two-</w:t>
      </w:r>
      <w:r w:rsidRPr="007F4193">
        <w:rPr>
          <w:rFonts w:ascii="Times New Roman" w:hAnsi="Times New Roman"/>
          <w:szCs w:val="24"/>
        </w:rPr>
        <w:t xml:space="preserve">paragraph </w:t>
      </w:r>
      <w:r w:rsidR="00B50AA6" w:rsidRPr="007F4193">
        <w:rPr>
          <w:rFonts w:ascii="Times New Roman" w:hAnsi="Times New Roman"/>
          <w:szCs w:val="24"/>
        </w:rPr>
        <w:t xml:space="preserve">response to the question posed by the narrator of </w:t>
      </w:r>
      <w:r w:rsidR="00B50AA6" w:rsidRPr="007F4193">
        <w:rPr>
          <w:rFonts w:ascii="Times New Roman" w:hAnsi="Times New Roman"/>
          <w:i/>
          <w:szCs w:val="24"/>
        </w:rPr>
        <w:t>The Singing Revolution</w:t>
      </w:r>
      <w:r w:rsidR="00B50AA6" w:rsidRPr="007F4193">
        <w:rPr>
          <w:rFonts w:ascii="Times New Roman" w:hAnsi="Times New Roman"/>
          <w:szCs w:val="24"/>
        </w:rPr>
        <w:t>: “What role can singing play when a nation is faced with annihilation by its neighbors?”</w:t>
      </w:r>
    </w:p>
    <w:p w:rsidR="007F4193" w:rsidRDefault="000C4EC7" w:rsidP="007F4193">
      <w:pPr>
        <w:jc w:val="center"/>
        <w:rPr>
          <w:rFonts w:ascii="Arial" w:hAnsi="Arial" w:cs="Arial"/>
        </w:rPr>
      </w:pPr>
      <w:r w:rsidRPr="00D370AE">
        <w:rPr>
          <w:color w:val="1B1D13"/>
          <w:sz w:val="24"/>
          <w:szCs w:val="24"/>
        </w:rPr>
        <w:br w:type="page"/>
      </w:r>
    </w:p>
    <w:p w:rsidR="007F4193" w:rsidRPr="007F4193" w:rsidRDefault="007F4193" w:rsidP="007F4193">
      <w:pPr>
        <w:spacing w:after="120"/>
        <w:jc w:val="center"/>
        <w:rPr>
          <w:rFonts w:ascii="Times New Roman" w:hAnsi="Times New Roman"/>
        </w:rPr>
      </w:pPr>
      <w:r w:rsidRPr="007F4193">
        <w:rPr>
          <w:rFonts w:ascii="Times New Roman" w:hAnsi="Times New Roman"/>
        </w:rPr>
        <w:lastRenderedPageBreak/>
        <w:t>Name  _____________________________</w:t>
      </w:r>
      <w:r w:rsidRPr="007F4193">
        <w:rPr>
          <w:rFonts w:ascii="Times New Roman" w:hAnsi="Times New Roman"/>
        </w:rPr>
        <w:tab/>
      </w:r>
      <w:r w:rsidRPr="007F4193">
        <w:rPr>
          <w:rFonts w:ascii="Times New Roman" w:hAnsi="Times New Roman"/>
        </w:rPr>
        <w:tab/>
      </w:r>
      <w:r w:rsidRPr="007F4193">
        <w:rPr>
          <w:rFonts w:ascii="Times New Roman" w:hAnsi="Times New Roman"/>
        </w:rPr>
        <w:tab/>
        <w:t>Date ____________________________</w:t>
      </w:r>
    </w:p>
    <w:p w:rsidR="007F4193" w:rsidRPr="007F4193" w:rsidRDefault="007F4193" w:rsidP="007F4193">
      <w:pPr>
        <w:pStyle w:val="FreeFormA"/>
        <w:spacing w:after="120" w:line="240" w:lineRule="atLeast"/>
        <w:rPr>
          <w:color w:val="1B1D13"/>
          <w:sz w:val="22"/>
          <w:szCs w:val="24"/>
        </w:rPr>
      </w:pPr>
      <w:r w:rsidRPr="007F4193">
        <w:rPr>
          <w:color w:val="1B1D13"/>
          <w:sz w:val="22"/>
          <w:szCs w:val="24"/>
        </w:rPr>
        <w:t>Class  _____________ Period ___________</w:t>
      </w:r>
      <w:r w:rsidRPr="007F4193">
        <w:rPr>
          <w:color w:val="1B1D13"/>
          <w:sz w:val="22"/>
          <w:szCs w:val="24"/>
        </w:rPr>
        <w:tab/>
      </w:r>
      <w:r w:rsidRPr="007F4193">
        <w:rPr>
          <w:color w:val="1B1D13"/>
          <w:sz w:val="22"/>
          <w:szCs w:val="24"/>
        </w:rPr>
        <w:tab/>
      </w:r>
      <w:r w:rsidRPr="007F4193">
        <w:rPr>
          <w:color w:val="1B1D13"/>
          <w:sz w:val="22"/>
          <w:szCs w:val="24"/>
        </w:rPr>
        <w:tab/>
        <w:t>Teacher  _________________________</w:t>
      </w:r>
    </w:p>
    <w:p w:rsidR="007F4193" w:rsidRPr="0039044F" w:rsidRDefault="007F4193" w:rsidP="007F4193">
      <w:pPr>
        <w:jc w:val="center"/>
        <w:rPr>
          <w:rFonts w:ascii="Arial" w:hAnsi="Arial" w:cs="Arial"/>
        </w:rPr>
      </w:pPr>
    </w:p>
    <w:p w:rsidR="008F5A5F" w:rsidRPr="00C54228" w:rsidRDefault="008F5A5F" w:rsidP="00C54228">
      <w:pPr>
        <w:pStyle w:val="FreeFormA"/>
        <w:jc w:val="center"/>
        <w:rPr>
          <w:rFonts w:ascii="Verdana" w:hAnsi="Verdana"/>
          <w:b/>
          <w:i/>
          <w:color w:val="1B1D13"/>
          <w:sz w:val="24"/>
          <w:szCs w:val="24"/>
        </w:rPr>
      </w:pPr>
      <w:r w:rsidRPr="00C54228">
        <w:rPr>
          <w:rFonts w:ascii="Verdana" w:hAnsi="Verdana"/>
          <w:b/>
          <w:i/>
          <w:color w:val="1B1D13"/>
          <w:sz w:val="24"/>
          <w:szCs w:val="24"/>
        </w:rPr>
        <w:t>The Singing Revolution</w:t>
      </w:r>
    </w:p>
    <w:p w:rsidR="0084673F" w:rsidRPr="00D370AE" w:rsidRDefault="0084673F" w:rsidP="00E2255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F5A5F" w:rsidRDefault="008F5A5F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54228">
        <w:rPr>
          <w:rFonts w:ascii="Verdana" w:hAnsi="Verdana"/>
          <w:b/>
          <w:sz w:val="24"/>
          <w:szCs w:val="24"/>
        </w:rPr>
        <w:t xml:space="preserve">Directions:  </w:t>
      </w:r>
      <w:r w:rsidRPr="00D370AE">
        <w:rPr>
          <w:rFonts w:ascii="Times New Roman" w:hAnsi="Times New Roman"/>
          <w:sz w:val="24"/>
          <w:szCs w:val="24"/>
        </w:rPr>
        <w:t xml:space="preserve">Answer these questions as you watch chapters one and six of </w:t>
      </w:r>
      <w:r w:rsidRPr="00C54228">
        <w:rPr>
          <w:rFonts w:ascii="Times New Roman" w:hAnsi="Times New Roman"/>
          <w:i/>
          <w:sz w:val="24"/>
          <w:szCs w:val="24"/>
        </w:rPr>
        <w:t>The Singing Revolution</w:t>
      </w:r>
      <w:r w:rsidRPr="00D370AE">
        <w:rPr>
          <w:rFonts w:ascii="Times New Roman" w:hAnsi="Times New Roman"/>
          <w:sz w:val="24"/>
          <w:szCs w:val="24"/>
        </w:rPr>
        <w:t>.</w:t>
      </w:r>
    </w:p>
    <w:p w:rsidR="00D370AE" w:rsidRPr="00D370AE" w:rsidRDefault="00D370AE" w:rsidP="00E2255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F5A5F" w:rsidRPr="00D370AE" w:rsidRDefault="00851557" w:rsidP="00E2255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32" style="position:absolute;margin-left:-27.5pt;margin-top:7.3pt;width:7in;height:549pt;z-index:-251659264" arcsize="10923f"/>
        </w:pict>
      </w:r>
    </w:p>
    <w:p w:rsidR="008F5A5F" w:rsidRPr="00D370AE" w:rsidRDefault="000C4EC7" w:rsidP="00E225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370AE">
        <w:rPr>
          <w:rFonts w:ascii="Times New Roman" w:hAnsi="Times New Roman"/>
          <w:b/>
          <w:sz w:val="24"/>
          <w:szCs w:val="24"/>
        </w:rPr>
        <w:t>Chapter One</w:t>
      </w:r>
    </w:p>
    <w:p w:rsidR="008F5A5F" w:rsidRPr="00D370AE" w:rsidRDefault="008F5A5F" w:rsidP="00E2255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71899" w:rsidRDefault="00171899" w:rsidP="00E225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Where is Estonia?</w:t>
      </w:r>
    </w:p>
    <w:p w:rsidR="007E49A3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9A3" w:rsidRPr="00D370AE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5A5F" w:rsidRDefault="008F5A5F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CE6" w:rsidRDefault="00171899" w:rsidP="00E225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Why was Estonia a desired place?</w:t>
      </w:r>
    </w:p>
    <w:p w:rsidR="007E49A3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40A61" w:rsidRDefault="00942E82" w:rsidP="00E225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What countries or e</w:t>
      </w:r>
      <w:r w:rsidR="00171899" w:rsidRPr="00D370AE">
        <w:rPr>
          <w:rFonts w:ascii="Times New Roman" w:hAnsi="Times New Roman"/>
          <w:sz w:val="24"/>
          <w:szCs w:val="24"/>
        </w:rPr>
        <w:t>mpires sought</w:t>
      </w:r>
      <w:r w:rsidRPr="00D370AE">
        <w:rPr>
          <w:rFonts w:ascii="Times New Roman" w:hAnsi="Times New Roman"/>
          <w:sz w:val="24"/>
          <w:szCs w:val="24"/>
        </w:rPr>
        <w:t>,</w:t>
      </w:r>
      <w:r w:rsidR="00171899" w:rsidRPr="00D370AE">
        <w:rPr>
          <w:rFonts w:ascii="Times New Roman" w:hAnsi="Times New Roman"/>
          <w:sz w:val="24"/>
          <w:szCs w:val="24"/>
        </w:rPr>
        <w:t xml:space="preserve"> dominated</w:t>
      </w:r>
      <w:r w:rsidRPr="00D370AE">
        <w:rPr>
          <w:rFonts w:ascii="Times New Roman" w:hAnsi="Times New Roman"/>
          <w:sz w:val="24"/>
          <w:szCs w:val="24"/>
        </w:rPr>
        <w:t>,</w:t>
      </w:r>
      <w:r w:rsidR="00171899" w:rsidRPr="00D370AE">
        <w:rPr>
          <w:rFonts w:ascii="Times New Roman" w:hAnsi="Times New Roman"/>
          <w:sz w:val="24"/>
          <w:szCs w:val="24"/>
        </w:rPr>
        <w:t xml:space="preserve"> or occupied Estonia throughout its history?</w:t>
      </w:r>
    </w:p>
    <w:p w:rsidR="007E49A3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9A3" w:rsidRPr="00D370AE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Default="00171899" w:rsidP="00E225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How has singing been an integral part of Estonian identity?</w:t>
      </w:r>
    </w:p>
    <w:p w:rsidR="007E49A3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9A3" w:rsidRPr="00D370AE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Default="00171899" w:rsidP="00E225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When was the bloodiest chapter in Estonia</w:t>
      </w:r>
      <w:r w:rsidR="00C54228">
        <w:rPr>
          <w:rFonts w:ascii="Times New Roman" w:hAnsi="Times New Roman"/>
          <w:sz w:val="24"/>
          <w:szCs w:val="24"/>
        </w:rPr>
        <w:t>’s</w:t>
      </w:r>
      <w:r w:rsidRPr="00D370AE">
        <w:rPr>
          <w:rFonts w:ascii="Times New Roman" w:hAnsi="Times New Roman"/>
          <w:sz w:val="24"/>
          <w:szCs w:val="24"/>
        </w:rPr>
        <w:t xml:space="preserve"> history?  Why? </w:t>
      </w:r>
      <w:r w:rsidR="007E49A3">
        <w:rPr>
          <w:rFonts w:ascii="Times New Roman" w:hAnsi="Times New Roman"/>
          <w:sz w:val="24"/>
          <w:szCs w:val="24"/>
        </w:rPr>
        <w:t xml:space="preserve"> </w:t>
      </w:r>
      <w:r w:rsidRPr="00D370AE">
        <w:rPr>
          <w:rFonts w:ascii="Times New Roman" w:hAnsi="Times New Roman"/>
          <w:sz w:val="24"/>
          <w:szCs w:val="24"/>
        </w:rPr>
        <w:t>How?</w:t>
      </w:r>
    </w:p>
    <w:p w:rsidR="007E49A3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49A3" w:rsidRPr="00D370AE" w:rsidRDefault="007E49A3" w:rsidP="007E49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CE6" w:rsidRPr="00D370AE" w:rsidRDefault="008B1CE6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 xml:space="preserve">How did the myth and legends of Estonia influence the </w:t>
      </w:r>
      <w:r w:rsidR="00942E82" w:rsidRPr="00D370AE">
        <w:rPr>
          <w:rFonts w:ascii="Times New Roman" w:hAnsi="Times New Roman"/>
          <w:sz w:val="24"/>
          <w:szCs w:val="24"/>
        </w:rPr>
        <w:t>character of Estonians and help</w:t>
      </w:r>
      <w:r w:rsidR="0084673F" w:rsidRPr="00D370AE">
        <w:rPr>
          <w:rFonts w:ascii="Times New Roman" w:hAnsi="Times New Roman"/>
          <w:sz w:val="24"/>
          <w:szCs w:val="24"/>
        </w:rPr>
        <w:t xml:space="preserve"> </w:t>
      </w:r>
      <w:r w:rsidRPr="00D370AE">
        <w:rPr>
          <w:rFonts w:ascii="Times New Roman" w:hAnsi="Times New Roman"/>
          <w:sz w:val="24"/>
          <w:szCs w:val="24"/>
        </w:rPr>
        <w:t>them endure Soviet occupation?</w:t>
      </w:r>
    </w:p>
    <w:p w:rsidR="00C54228" w:rsidRDefault="00C542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54228" w:rsidRDefault="00C54228" w:rsidP="00E225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54228" w:rsidRDefault="00C54228" w:rsidP="00E225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370AE" w:rsidRDefault="00D370AE" w:rsidP="00E225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71899" w:rsidRPr="00D370AE" w:rsidRDefault="00851557" w:rsidP="00E2255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roundrect id="_x0000_s1033" style="position:absolute;left:0;text-align:left;margin-left:-18pt;margin-top:-8.95pt;width:7in;height:506.1pt;z-index:-251658240" arcsize="10923f"/>
        </w:pict>
      </w:r>
      <w:r w:rsidR="000C4EC7" w:rsidRPr="00D370AE">
        <w:rPr>
          <w:rFonts w:ascii="Times New Roman" w:hAnsi="Times New Roman"/>
          <w:b/>
          <w:sz w:val="24"/>
          <w:szCs w:val="24"/>
        </w:rPr>
        <w:t>Chapter Six</w:t>
      </w:r>
    </w:p>
    <w:p w:rsidR="00E40A61" w:rsidRPr="00D370AE" w:rsidRDefault="00E40A61" w:rsidP="00E225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How did a summer concert ignite a spirit of revolution?</w:t>
      </w:r>
    </w:p>
    <w:p w:rsidR="00171899" w:rsidRPr="00D370AE" w:rsidRDefault="00171899" w:rsidP="00E225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Why were the Communist authorities afraid of Estonian singing?</w:t>
      </w: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What was the symbol of Estonian pride that was represented at these singing protests?</w:t>
      </w: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>How was singing “the fuel” for this revolution that undermined Soviet authority?</w:t>
      </w: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A61" w:rsidRPr="00D370AE" w:rsidRDefault="00E40A61" w:rsidP="00E225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899" w:rsidRPr="00D370AE" w:rsidRDefault="00171899" w:rsidP="00E225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70AE">
        <w:rPr>
          <w:rFonts w:ascii="Times New Roman" w:hAnsi="Times New Roman"/>
          <w:sz w:val="24"/>
          <w:szCs w:val="24"/>
        </w:rPr>
        <w:t xml:space="preserve">Who were </w:t>
      </w:r>
      <w:r w:rsidR="00195F91">
        <w:rPr>
          <w:rFonts w:ascii="Times New Roman" w:hAnsi="Times New Roman"/>
          <w:sz w:val="24"/>
          <w:szCs w:val="24"/>
        </w:rPr>
        <w:t xml:space="preserve">some of </w:t>
      </w:r>
      <w:r w:rsidRPr="00D370AE">
        <w:rPr>
          <w:rFonts w:ascii="Times New Roman" w:hAnsi="Times New Roman"/>
          <w:sz w:val="24"/>
          <w:szCs w:val="24"/>
        </w:rPr>
        <w:t>the other people and organizations that influenced the revolution?</w:t>
      </w:r>
    </w:p>
    <w:p w:rsidR="000C4EC7" w:rsidRDefault="000C4EC7" w:rsidP="00E225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EC7" w:rsidRDefault="000C4EC7" w:rsidP="00E225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EC7" w:rsidRDefault="000C4EC7" w:rsidP="00E225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EC7" w:rsidRDefault="000C4EC7" w:rsidP="00E225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EC7" w:rsidRDefault="000C4EC7" w:rsidP="00E225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EC7" w:rsidRDefault="000C4EC7" w:rsidP="00E2255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EC7" w:rsidRDefault="000C4EC7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C4EC7" w:rsidRDefault="0084673F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 learned from </w:t>
      </w:r>
      <w:r w:rsidRPr="0084673F">
        <w:rPr>
          <w:rFonts w:ascii="Times New Roman" w:hAnsi="Times New Roman"/>
          <w:i/>
          <w:sz w:val="24"/>
          <w:szCs w:val="24"/>
        </w:rPr>
        <w:t>The Singing Revolution</w:t>
      </w:r>
      <w:r>
        <w:rPr>
          <w:rFonts w:ascii="Times New Roman" w:hAnsi="Times New Roman"/>
          <w:sz w:val="24"/>
          <w:szCs w:val="24"/>
        </w:rPr>
        <w:t>: _________________________________________</w:t>
      </w:r>
    </w:p>
    <w:p w:rsidR="0084673F" w:rsidRDefault="0084673F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84673F" w:rsidRDefault="0084673F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370AE" w:rsidRDefault="0084673F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370AE" w:rsidRDefault="00D370AE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0972" w:rsidRDefault="009A0972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195F91">
        <w:rPr>
          <w:rFonts w:ascii="Times New Roman" w:hAnsi="Times New Roman"/>
          <w:sz w:val="24"/>
          <w:szCs w:val="24"/>
        </w:rPr>
        <w:t>story</w:t>
      </w:r>
      <w:r>
        <w:rPr>
          <w:rFonts w:ascii="Times New Roman" w:hAnsi="Times New Roman"/>
          <w:sz w:val="24"/>
          <w:szCs w:val="24"/>
        </w:rPr>
        <w:t xml:space="preserve"> might connect to my life __________________________________________</w:t>
      </w:r>
    </w:p>
    <w:p w:rsidR="009A0972" w:rsidRDefault="009A0972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9A0972" w:rsidRDefault="009A0972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370AE" w:rsidRPr="00C31A3D" w:rsidRDefault="009A0972" w:rsidP="00E2255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sectPr w:rsidR="00D370AE" w:rsidRPr="00C31A3D" w:rsidSect="007F4193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6E844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74810"/>
    <w:multiLevelType w:val="hybridMultilevel"/>
    <w:tmpl w:val="38A4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5AFD"/>
    <w:multiLevelType w:val="hybridMultilevel"/>
    <w:tmpl w:val="AE882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470A2"/>
    <w:multiLevelType w:val="hybridMultilevel"/>
    <w:tmpl w:val="865886F6"/>
    <w:lvl w:ilvl="0" w:tplc="A1EEBC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412E1A"/>
    <w:multiLevelType w:val="hybridMultilevel"/>
    <w:tmpl w:val="ADD2C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D353A"/>
    <w:multiLevelType w:val="hybridMultilevel"/>
    <w:tmpl w:val="56CE9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167102"/>
    <w:multiLevelType w:val="multilevel"/>
    <w:tmpl w:val="AD52CBB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87CEF"/>
    <w:multiLevelType w:val="hybridMultilevel"/>
    <w:tmpl w:val="ADD2C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3686B"/>
    <w:multiLevelType w:val="hybridMultilevel"/>
    <w:tmpl w:val="548C0AB8"/>
    <w:lvl w:ilvl="0" w:tplc="B526F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063513"/>
    <w:multiLevelType w:val="hybridMultilevel"/>
    <w:tmpl w:val="B1C44116"/>
    <w:lvl w:ilvl="0" w:tplc="E4F06D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00B3F"/>
    <w:multiLevelType w:val="hybridMultilevel"/>
    <w:tmpl w:val="FB5A60E0"/>
    <w:lvl w:ilvl="0" w:tplc="E80CD4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0D04F4"/>
    <w:multiLevelType w:val="hybridMultilevel"/>
    <w:tmpl w:val="89201B7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8FB33B8"/>
    <w:multiLevelType w:val="hybridMultilevel"/>
    <w:tmpl w:val="AD52CBB6"/>
    <w:lvl w:ilvl="0" w:tplc="5066E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C2731E"/>
    <w:multiLevelType w:val="hybridMultilevel"/>
    <w:tmpl w:val="2ACA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A7EE4"/>
    <w:multiLevelType w:val="hybridMultilevel"/>
    <w:tmpl w:val="8A0EBB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0397EC8"/>
    <w:multiLevelType w:val="hybridMultilevel"/>
    <w:tmpl w:val="2D8246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4552C20"/>
    <w:multiLevelType w:val="hybridMultilevel"/>
    <w:tmpl w:val="30F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76F36"/>
    <w:multiLevelType w:val="hybridMultilevel"/>
    <w:tmpl w:val="7140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2"/>
  </w:num>
  <w:num w:numId="5">
    <w:abstractNumId w:val="0"/>
  </w:num>
  <w:num w:numId="6">
    <w:abstractNumId w:val="12"/>
  </w:num>
  <w:num w:numId="7">
    <w:abstractNumId w:val="8"/>
  </w:num>
  <w:num w:numId="8">
    <w:abstractNumId w:val="10"/>
  </w:num>
  <w:num w:numId="9">
    <w:abstractNumId w:val="15"/>
  </w:num>
  <w:num w:numId="10">
    <w:abstractNumId w:val="6"/>
  </w:num>
  <w:num w:numId="11">
    <w:abstractNumId w:val="14"/>
  </w:num>
  <w:num w:numId="12">
    <w:abstractNumId w:val="9"/>
  </w:num>
  <w:num w:numId="13">
    <w:abstractNumId w:val="11"/>
  </w:num>
  <w:num w:numId="14">
    <w:abstractNumId w:val="3"/>
  </w:num>
  <w:num w:numId="15">
    <w:abstractNumId w:val="16"/>
  </w:num>
  <w:num w:numId="16">
    <w:abstractNumId w:val="13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E7123D"/>
    <w:rsid w:val="00026045"/>
    <w:rsid w:val="0002649C"/>
    <w:rsid w:val="00031D89"/>
    <w:rsid w:val="000433D4"/>
    <w:rsid w:val="0006426D"/>
    <w:rsid w:val="000766F3"/>
    <w:rsid w:val="00090183"/>
    <w:rsid w:val="000A214C"/>
    <w:rsid w:val="000A4A0B"/>
    <w:rsid w:val="000C4EC7"/>
    <w:rsid w:val="000C504F"/>
    <w:rsid w:val="000D7E69"/>
    <w:rsid w:val="000F467E"/>
    <w:rsid w:val="001068C6"/>
    <w:rsid w:val="0011247A"/>
    <w:rsid w:val="0012141C"/>
    <w:rsid w:val="00122BD0"/>
    <w:rsid w:val="00145968"/>
    <w:rsid w:val="00157648"/>
    <w:rsid w:val="00171899"/>
    <w:rsid w:val="00177963"/>
    <w:rsid w:val="00183A1C"/>
    <w:rsid w:val="00195F91"/>
    <w:rsid w:val="0019620D"/>
    <w:rsid w:val="001E1120"/>
    <w:rsid w:val="001E737E"/>
    <w:rsid w:val="001F628B"/>
    <w:rsid w:val="002048B3"/>
    <w:rsid w:val="002314DC"/>
    <w:rsid w:val="00287D2B"/>
    <w:rsid w:val="00297136"/>
    <w:rsid w:val="002A25F8"/>
    <w:rsid w:val="002A5BCB"/>
    <w:rsid w:val="002C0C53"/>
    <w:rsid w:val="002D0BC1"/>
    <w:rsid w:val="002F285B"/>
    <w:rsid w:val="002F3335"/>
    <w:rsid w:val="002F6360"/>
    <w:rsid w:val="00321D90"/>
    <w:rsid w:val="00324675"/>
    <w:rsid w:val="003404A8"/>
    <w:rsid w:val="0034472E"/>
    <w:rsid w:val="00355D0F"/>
    <w:rsid w:val="00355D97"/>
    <w:rsid w:val="003B3F6B"/>
    <w:rsid w:val="003B56E6"/>
    <w:rsid w:val="003D42FF"/>
    <w:rsid w:val="003D72B4"/>
    <w:rsid w:val="003D7E40"/>
    <w:rsid w:val="003E4FE0"/>
    <w:rsid w:val="003F63F3"/>
    <w:rsid w:val="00406C2B"/>
    <w:rsid w:val="00415219"/>
    <w:rsid w:val="00440EEC"/>
    <w:rsid w:val="00470539"/>
    <w:rsid w:val="004801AF"/>
    <w:rsid w:val="004827D6"/>
    <w:rsid w:val="00483150"/>
    <w:rsid w:val="004A0117"/>
    <w:rsid w:val="004D3B1B"/>
    <w:rsid w:val="004D5FDA"/>
    <w:rsid w:val="004D603B"/>
    <w:rsid w:val="005103C3"/>
    <w:rsid w:val="00516E01"/>
    <w:rsid w:val="00535D10"/>
    <w:rsid w:val="0055094B"/>
    <w:rsid w:val="005D08CF"/>
    <w:rsid w:val="00625C09"/>
    <w:rsid w:val="00671952"/>
    <w:rsid w:val="00695B25"/>
    <w:rsid w:val="006F1483"/>
    <w:rsid w:val="007133FA"/>
    <w:rsid w:val="007200C7"/>
    <w:rsid w:val="00746769"/>
    <w:rsid w:val="00765C81"/>
    <w:rsid w:val="00772FEC"/>
    <w:rsid w:val="007A4495"/>
    <w:rsid w:val="007A5DB2"/>
    <w:rsid w:val="007C60DB"/>
    <w:rsid w:val="007E49A3"/>
    <w:rsid w:val="007F1360"/>
    <w:rsid w:val="007F4193"/>
    <w:rsid w:val="007F4884"/>
    <w:rsid w:val="00810D66"/>
    <w:rsid w:val="00823AB7"/>
    <w:rsid w:val="0084673F"/>
    <w:rsid w:val="00851557"/>
    <w:rsid w:val="008547F4"/>
    <w:rsid w:val="00884900"/>
    <w:rsid w:val="00885DE1"/>
    <w:rsid w:val="008A0573"/>
    <w:rsid w:val="008B1CE6"/>
    <w:rsid w:val="008C64C0"/>
    <w:rsid w:val="008F448A"/>
    <w:rsid w:val="008F5A5F"/>
    <w:rsid w:val="008F6477"/>
    <w:rsid w:val="00905310"/>
    <w:rsid w:val="00910371"/>
    <w:rsid w:val="00924926"/>
    <w:rsid w:val="00942E82"/>
    <w:rsid w:val="00960F05"/>
    <w:rsid w:val="009743B9"/>
    <w:rsid w:val="009809AF"/>
    <w:rsid w:val="009A0972"/>
    <w:rsid w:val="009A58A3"/>
    <w:rsid w:val="009B29A2"/>
    <w:rsid w:val="009C275C"/>
    <w:rsid w:val="009C690A"/>
    <w:rsid w:val="00A20B18"/>
    <w:rsid w:val="00A2580B"/>
    <w:rsid w:val="00A526B2"/>
    <w:rsid w:val="00A846C1"/>
    <w:rsid w:val="00A955B7"/>
    <w:rsid w:val="00AB7A54"/>
    <w:rsid w:val="00AC4A16"/>
    <w:rsid w:val="00B20740"/>
    <w:rsid w:val="00B358B5"/>
    <w:rsid w:val="00B36E84"/>
    <w:rsid w:val="00B448BA"/>
    <w:rsid w:val="00B47AD8"/>
    <w:rsid w:val="00B47FF6"/>
    <w:rsid w:val="00B50AA6"/>
    <w:rsid w:val="00B56233"/>
    <w:rsid w:val="00B56423"/>
    <w:rsid w:val="00B61599"/>
    <w:rsid w:val="00B84A4F"/>
    <w:rsid w:val="00B86E53"/>
    <w:rsid w:val="00BB03C9"/>
    <w:rsid w:val="00BC5DF9"/>
    <w:rsid w:val="00BE4049"/>
    <w:rsid w:val="00BF5E34"/>
    <w:rsid w:val="00C222DF"/>
    <w:rsid w:val="00C31A3D"/>
    <w:rsid w:val="00C41FAB"/>
    <w:rsid w:val="00C430A4"/>
    <w:rsid w:val="00C54228"/>
    <w:rsid w:val="00CF6671"/>
    <w:rsid w:val="00D1513F"/>
    <w:rsid w:val="00D370AE"/>
    <w:rsid w:val="00D46449"/>
    <w:rsid w:val="00D641D3"/>
    <w:rsid w:val="00D74617"/>
    <w:rsid w:val="00D85F95"/>
    <w:rsid w:val="00DB0D11"/>
    <w:rsid w:val="00DB26A6"/>
    <w:rsid w:val="00DD0133"/>
    <w:rsid w:val="00E0111D"/>
    <w:rsid w:val="00E22559"/>
    <w:rsid w:val="00E340C0"/>
    <w:rsid w:val="00E40A61"/>
    <w:rsid w:val="00E7123D"/>
    <w:rsid w:val="00E719E6"/>
    <w:rsid w:val="00E97D4B"/>
    <w:rsid w:val="00EB5D7B"/>
    <w:rsid w:val="00EC1C82"/>
    <w:rsid w:val="00ED663F"/>
    <w:rsid w:val="00ED6F21"/>
    <w:rsid w:val="00F67487"/>
    <w:rsid w:val="00F701BC"/>
    <w:rsid w:val="00FB225E"/>
    <w:rsid w:val="00FB234C"/>
    <w:rsid w:val="00FC03CE"/>
    <w:rsid w:val="00FC1C65"/>
    <w:rsid w:val="00FF50CA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1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7123D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3D7E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7E40"/>
    <w:rPr>
      <w:rFonts w:ascii="Tahoma" w:eastAsia="Calibri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D7E69"/>
    <w:pPr>
      <w:numPr>
        <w:numId w:val="5"/>
      </w:numPr>
      <w:contextualSpacing/>
    </w:pPr>
  </w:style>
  <w:style w:type="paragraph" w:customStyle="1" w:styleId="NormalWeb8">
    <w:name w:val="Normal (Web)8"/>
    <w:basedOn w:val="Normal"/>
    <w:rsid w:val="00BB03C9"/>
    <w:pPr>
      <w:spacing w:before="360" w:after="36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reeFormA">
    <w:name w:val="Free Form A"/>
    <w:uiPriority w:val="99"/>
    <w:rsid w:val="008F5A5F"/>
    <w:rPr>
      <w:rFonts w:ascii="Times New Roman" w:eastAsia="ヒラギノ角ゴ Pro W3" w:hAnsi="Times New Roman"/>
      <w:color w:val="000000"/>
    </w:rPr>
  </w:style>
  <w:style w:type="paragraph" w:styleId="NoSpacing">
    <w:name w:val="No Spacing"/>
    <w:uiPriority w:val="1"/>
    <w:qFormat/>
    <w:rsid w:val="00765C81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F419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4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2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2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3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Subject(s): English, Social Studies, Cultural Studies</vt:lpstr>
    </vt:vector>
  </TitlesOfParts>
  <Company>Microsoft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6</cp:revision>
  <dcterms:created xsi:type="dcterms:W3CDTF">2011-09-16T01:40:00Z</dcterms:created>
  <dcterms:modified xsi:type="dcterms:W3CDTF">2013-05-23T13:25:00Z</dcterms:modified>
</cp:coreProperties>
</file>